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center"/>
        <w:rPr>
          <w:rFonts w:ascii="文星简小标宋" w:eastAsia="文星简小标宋"/>
          <w:sz w:val="44"/>
          <w:szCs w:val="44"/>
        </w:rPr>
      </w:pPr>
    </w:p>
    <w:p>
      <w:pPr>
        <w:spacing w:line="600" w:lineRule="exact"/>
        <w:jc w:val="center"/>
        <w:rPr>
          <w:rFonts w:ascii="文星简小标宋" w:eastAsia="文星简小标宋"/>
          <w:sz w:val="44"/>
          <w:szCs w:val="44"/>
        </w:rPr>
      </w:pPr>
      <w:r>
        <w:rPr>
          <w:rFonts w:hint="eastAsia" w:ascii="文星简小标宋" w:eastAsia="文星简小标宋"/>
          <w:sz w:val="44"/>
          <w:szCs w:val="44"/>
        </w:rPr>
        <w:t>技能人才分类评价实施细则</w:t>
      </w:r>
    </w:p>
    <w:p>
      <w:pPr>
        <w:spacing w:line="600" w:lineRule="exact"/>
        <w:jc w:val="center"/>
        <w:rPr>
          <w:b/>
          <w:sz w:val="44"/>
          <w:szCs w:val="44"/>
        </w:rPr>
      </w:pPr>
    </w:p>
    <w:p>
      <w:pPr>
        <w:spacing w:line="600" w:lineRule="exact"/>
        <w:ind w:firstLine="640" w:firstLineChars="200"/>
        <w:rPr>
          <w:rFonts w:eastAsia="仿宋_GB2312"/>
          <w:bCs/>
          <w:sz w:val="32"/>
          <w:szCs w:val="32"/>
          <w:lang/>
        </w:rPr>
      </w:pPr>
      <w:r>
        <w:rPr>
          <w:rFonts w:eastAsia="黑体"/>
          <w:bCs/>
          <w:sz w:val="32"/>
          <w:szCs w:val="32"/>
          <w:lang/>
        </w:rPr>
        <w:t>第一条</w:t>
      </w:r>
      <w:r>
        <w:rPr>
          <w:rFonts w:eastAsia="仿宋_GB2312"/>
          <w:bCs/>
          <w:sz w:val="32"/>
          <w:szCs w:val="32"/>
          <w:lang/>
        </w:rPr>
        <w:t>　为</w:t>
      </w:r>
      <w:r>
        <w:rPr>
          <w:rFonts w:hint="eastAsia" w:eastAsia="仿宋_GB2312"/>
          <w:bCs/>
          <w:sz w:val="32"/>
          <w:szCs w:val="32"/>
          <w:lang/>
        </w:rPr>
        <w:t>贯彻落实</w:t>
      </w:r>
      <w:r>
        <w:rPr>
          <w:rFonts w:eastAsia="仿宋_GB2312"/>
          <w:color w:val="000000"/>
          <w:spacing w:val="-6"/>
          <w:kern w:val="0"/>
          <w:sz w:val="32"/>
          <w:szCs w:val="32"/>
          <w:lang/>
        </w:rPr>
        <w:t>《</w:t>
      </w:r>
      <w:r>
        <w:rPr>
          <w:rFonts w:hint="eastAsia" w:eastAsia="仿宋_GB2312"/>
          <w:color w:val="000000"/>
          <w:spacing w:val="-6"/>
          <w:kern w:val="0"/>
          <w:sz w:val="32"/>
          <w:szCs w:val="32"/>
          <w:lang/>
        </w:rPr>
        <w:t>关于实施</w:t>
      </w:r>
      <w:r>
        <w:rPr>
          <w:rFonts w:eastAsia="仿宋_GB2312"/>
          <w:color w:val="000000"/>
          <w:spacing w:val="-6"/>
          <w:kern w:val="0"/>
          <w:sz w:val="32"/>
          <w:szCs w:val="32"/>
          <w:lang/>
        </w:rPr>
        <w:t>“海河工匠”建设</w:t>
      </w:r>
      <w:r>
        <w:rPr>
          <w:rFonts w:hint="eastAsia" w:eastAsia="仿宋_GB2312"/>
          <w:color w:val="000000"/>
          <w:spacing w:val="-6"/>
          <w:kern w:val="0"/>
          <w:sz w:val="32"/>
          <w:szCs w:val="32"/>
          <w:lang/>
        </w:rPr>
        <w:t>的通知</w:t>
      </w:r>
      <w:r>
        <w:rPr>
          <w:rFonts w:eastAsia="仿宋_GB2312"/>
          <w:color w:val="000000"/>
          <w:spacing w:val="-6"/>
          <w:kern w:val="0"/>
          <w:sz w:val="32"/>
          <w:szCs w:val="32"/>
          <w:lang/>
        </w:rPr>
        <w:t>》</w:t>
      </w:r>
      <w:r>
        <w:rPr>
          <w:rFonts w:eastAsia="仿宋_GB2312"/>
          <w:bCs/>
          <w:sz w:val="32"/>
          <w:szCs w:val="32"/>
          <w:lang/>
        </w:rPr>
        <w:t>，创新技能人才评价方式，促进评价多元化、精准化，制定本细则。</w:t>
      </w:r>
    </w:p>
    <w:p>
      <w:pPr>
        <w:spacing w:line="600" w:lineRule="exact"/>
        <w:ind w:firstLine="640" w:firstLineChars="200"/>
        <w:rPr>
          <w:rFonts w:eastAsia="仿宋_GB2312"/>
          <w:bCs/>
          <w:sz w:val="32"/>
          <w:szCs w:val="32"/>
          <w:lang/>
        </w:rPr>
      </w:pPr>
      <w:r>
        <w:rPr>
          <w:rFonts w:eastAsia="黑体"/>
          <w:bCs/>
          <w:sz w:val="32"/>
          <w:szCs w:val="32"/>
          <w:lang/>
        </w:rPr>
        <w:t>第</w:t>
      </w:r>
      <w:r>
        <w:rPr>
          <w:rFonts w:hint="eastAsia" w:eastAsia="黑体"/>
          <w:bCs/>
          <w:sz w:val="32"/>
          <w:szCs w:val="32"/>
          <w:lang/>
        </w:rPr>
        <w:t>二</w:t>
      </w:r>
      <w:r>
        <w:rPr>
          <w:rFonts w:eastAsia="黑体"/>
          <w:bCs/>
          <w:sz w:val="32"/>
          <w:szCs w:val="32"/>
          <w:lang/>
        </w:rPr>
        <w:t>条</w:t>
      </w:r>
      <w:r>
        <w:rPr>
          <w:rFonts w:eastAsia="仿宋_GB2312"/>
          <w:bCs/>
          <w:sz w:val="32"/>
          <w:szCs w:val="32"/>
          <w:lang/>
        </w:rPr>
        <w:t>　坚持以职业能力为导向、以工作业绩为重点，建立健全职业道德和知识水平相结合的技能人才评价机制。</w:t>
      </w:r>
    </w:p>
    <w:p>
      <w:pPr>
        <w:spacing w:line="600" w:lineRule="exact"/>
        <w:ind w:firstLine="640" w:firstLineChars="200"/>
        <w:rPr>
          <w:rFonts w:eastAsia="仿宋_GB2312"/>
          <w:bCs/>
          <w:sz w:val="32"/>
          <w:szCs w:val="32"/>
          <w:lang/>
        </w:rPr>
      </w:pPr>
      <w:r>
        <w:rPr>
          <w:rFonts w:eastAsia="黑体"/>
          <w:bCs/>
          <w:sz w:val="32"/>
          <w:szCs w:val="32"/>
          <w:lang/>
        </w:rPr>
        <w:t>第</w:t>
      </w:r>
      <w:r>
        <w:rPr>
          <w:rFonts w:hint="eastAsia" w:eastAsia="黑体"/>
          <w:bCs/>
          <w:sz w:val="32"/>
          <w:szCs w:val="32"/>
          <w:lang/>
        </w:rPr>
        <w:t>三</w:t>
      </w:r>
      <w:r>
        <w:rPr>
          <w:rFonts w:eastAsia="黑体"/>
          <w:bCs/>
          <w:sz w:val="32"/>
          <w:szCs w:val="32"/>
          <w:lang/>
        </w:rPr>
        <w:t>条</w:t>
      </w:r>
      <w:r>
        <w:rPr>
          <w:rFonts w:eastAsia="仿宋_GB2312"/>
          <w:bCs/>
          <w:sz w:val="32"/>
          <w:szCs w:val="32"/>
          <w:lang/>
        </w:rPr>
        <w:t>　重点支持</w:t>
      </w:r>
      <w:r>
        <w:rPr>
          <w:rFonts w:hint="eastAsia" w:eastAsia="仿宋_GB2312"/>
          <w:bCs/>
          <w:sz w:val="32"/>
          <w:szCs w:val="32"/>
          <w:lang/>
        </w:rPr>
        <w:t>企业开展</w:t>
      </w:r>
      <w:r>
        <w:rPr>
          <w:rFonts w:eastAsia="仿宋_GB2312"/>
          <w:bCs/>
          <w:sz w:val="32"/>
          <w:szCs w:val="32"/>
          <w:lang/>
        </w:rPr>
        <w:t>职业</w:t>
      </w:r>
      <w:r>
        <w:rPr>
          <w:rFonts w:hint="eastAsia" w:eastAsia="仿宋_GB2312"/>
          <w:bCs/>
          <w:sz w:val="32"/>
          <w:szCs w:val="32"/>
          <w:lang/>
        </w:rPr>
        <w:t>技能</w:t>
      </w:r>
      <w:r>
        <w:rPr>
          <w:rFonts w:eastAsia="仿宋_GB2312"/>
          <w:bCs/>
          <w:sz w:val="32"/>
          <w:szCs w:val="32"/>
          <w:lang/>
        </w:rPr>
        <w:t>鉴定（附件1）、</w:t>
      </w:r>
      <w:r>
        <w:rPr>
          <w:rFonts w:hint="eastAsia" w:eastAsia="仿宋_GB2312"/>
          <w:bCs/>
          <w:sz w:val="32"/>
          <w:szCs w:val="32"/>
          <w:lang/>
        </w:rPr>
        <w:t>支持工程技术领域高技能人才与专业技术人才职业贯通发展</w:t>
      </w:r>
      <w:r>
        <w:rPr>
          <w:rFonts w:eastAsia="仿宋_GB2312"/>
          <w:bCs/>
          <w:sz w:val="32"/>
          <w:szCs w:val="32"/>
          <w:lang/>
        </w:rPr>
        <w:t>（附件2），实现职业资格、职业技能等级与</w:t>
      </w:r>
      <w:r>
        <w:rPr>
          <w:rFonts w:hint="eastAsia" w:eastAsia="仿宋_GB2312"/>
          <w:bCs/>
          <w:sz w:val="32"/>
          <w:szCs w:val="32"/>
          <w:lang/>
        </w:rPr>
        <w:t>专业技术</w:t>
      </w:r>
      <w:r>
        <w:rPr>
          <w:rFonts w:eastAsia="仿宋_GB2312"/>
          <w:bCs/>
          <w:sz w:val="32"/>
          <w:szCs w:val="32"/>
          <w:lang/>
        </w:rPr>
        <w:t>职称比照认定。</w:t>
      </w:r>
    </w:p>
    <w:p>
      <w:pPr>
        <w:spacing w:line="600" w:lineRule="exact"/>
        <w:ind w:firstLine="640"/>
        <w:rPr>
          <w:rFonts w:eastAsia="仿宋_GB2312"/>
          <w:bCs/>
          <w:sz w:val="32"/>
          <w:szCs w:val="32"/>
          <w:lang/>
        </w:rPr>
      </w:pPr>
      <w:r>
        <w:rPr>
          <w:rFonts w:eastAsia="黑体"/>
          <w:bCs/>
          <w:sz w:val="32"/>
          <w:szCs w:val="32"/>
          <w:lang/>
        </w:rPr>
        <w:t>第</w:t>
      </w:r>
      <w:r>
        <w:rPr>
          <w:rFonts w:hint="eastAsia" w:eastAsia="黑体"/>
          <w:bCs/>
          <w:sz w:val="32"/>
          <w:szCs w:val="32"/>
          <w:lang/>
        </w:rPr>
        <w:t>四</w:t>
      </w:r>
      <w:r>
        <w:rPr>
          <w:rFonts w:eastAsia="黑体"/>
          <w:bCs/>
          <w:sz w:val="32"/>
          <w:szCs w:val="32"/>
          <w:lang/>
        </w:rPr>
        <w:t>条</w:t>
      </w:r>
      <w:r>
        <w:rPr>
          <w:rFonts w:eastAsia="仿宋_GB2312"/>
          <w:bCs/>
          <w:sz w:val="32"/>
          <w:szCs w:val="32"/>
          <w:lang/>
        </w:rPr>
        <w:t>　职业资格鉴定，由职业技能鉴定机构组织评价；职业技能等级认定，由企业或第三方评价机构组织评价；工程技术领域高技能人才参评工程系列专业技术职称，由职称评审机构组织评价。</w:t>
      </w:r>
    </w:p>
    <w:p>
      <w:pPr>
        <w:spacing w:line="600" w:lineRule="exact"/>
        <w:ind w:firstLine="640"/>
        <w:rPr>
          <w:rFonts w:eastAsia="仿宋_GB2312"/>
          <w:bCs/>
          <w:sz w:val="32"/>
          <w:szCs w:val="32"/>
          <w:lang/>
        </w:rPr>
      </w:pPr>
      <w:r>
        <w:rPr>
          <w:rFonts w:eastAsia="黑体"/>
          <w:bCs/>
          <w:sz w:val="32"/>
          <w:szCs w:val="32"/>
          <w:lang/>
        </w:rPr>
        <w:t>第</w:t>
      </w:r>
      <w:r>
        <w:rPr>
          <w:rFonts w:hint="eastAsia" w:eastAsia="黑体"/>
          <w:bCs/>
          <w:sz w:val="32"/>
          <w:szCs w:val="32"/>
          <w:lang/>
        </w:rPr>
        <w:t>五</w:t>
      </w:r>
      <w:r>
        <w:rPr>
          <w:rFonts w:eastAsia="黑体"/>
          <w:bCs/>
          <w:sz w:val="32"/>
          <w:szCs w:val="32"/>
          <w:lang/>
        </w:rPr>
        <w:t>条</w:t>
      </w:r>
      <w:r>
        <w:rPr>
          <w:rFonts w:eastAsia="仿宋_GB2312"/>
          <w:bCs/>
          <w:sz w:val="32"/>
          <w:szCs w:val="32"/>
          <w:lang/>
        </w:rPr>
        <w:t>　市人社局对各级各类评价机构实施动态评估</w:t>
      </w:r>
      <w:r>
        <w:rPr>
          <w:rFonts w:hint="eastAsia" w:eastAsia="仿宋_GB2312"/>
          <w:bCs/>
          <w:sz w:val="32"/>
          <w:szCs w:val="32"/>
          <w:lang/>
        </w:rPr>
        <w:t>，定期发布</w:t>
      </w:r>
      <w:r>
        <w:rPr>
          <w:rFonts w:eastAsia="仿宋_GB2312"/>
          <w:bCs/>
          <w:sz w:val="32"/>
          <w:szCs w:val="32"/>
          <w:lang/>
        </w:rPr>
        <w:t>评价机构目录清单</w:t>
      </w:r>
      <w:r>
        <w:rPr>
          <w:rFonts w:hint="eastAsia" w:eastAsia="仿宋_GB2312"/>
          <w:bCs/>
          <w:sz w:val="32"/>
          <w:szCs w:val="32"/>
          <w:lang/>
        </w:rPr>
        <w:t>，建立</w:t>
      </w:r>
      <w:r>
        <w:rPr>
          <w:rFonts w:eastAsia="仿宋_GB2312"/>
          <w:bCs/>
          <w:sz w:val="32"/>
          <w:szCs w:val="32"/>
          <w:lang/>
        </w:rPr>
        <w:t>退出机制，</w:t>
      </w:r>
      <w:r>
        <w:rPr>
          <w:rFonts w:hint="eastAsia" w:eastAsia="仿宋_GB2312"/>
          <w:bCs/>
          <w:sz w:val="32"/>
          <w:szCs w:val="32"/>
          <w:lang/>
        </w:rPr>
        <w:t>加强</w:t>
      </w:r>
      <w:r>
        <w:rPr>
          <w:rFonts w:eastAsia="仿宋_GB2312"/>
          <w:bCs/>
          <w:sz w:val="32"/>
          <w:szCs w:val="32"/>
          <w:lang/>
        </w:rPr>
        <w:t>监督管理</w:t>
      </w:r>
      <w:r>
        <w:rPr>
          <w:rFonts w:hint="eastAsia" w:eastAsia="仿宋_GB2312"/>
          <w:bCs/>
          <w:sz w:val="32"/>
          <w:szCs w:val="32"/>
          <w:lang/>
        </w:rPr>
        <w:t>。</w:t>
      </w:r>
    </w:p>
    <w:p>
      <w:pPr>
        <w:spacing w:line="600" w:lineRule="exact"/>
        <w:ind w:firstLine="640" w:firstLineChars="200"/>
        <w:rPr>
          <w:rFonts w:eastAsia="仿宋_GB2312"/>
          <w:bCs/>
          <w:sz w:val="32"/>
          <w:szCs w:val="32"/>
          <w:lang/>
        </w:rPr>
      </w:pPr>
      <w:r>
        <w:rPr>
          <w:rFonts w:eastAsia="黑体"/>
          <w:bCs/>
          <w:sz w:val="32"/>
          <w:szCs w:val="32"/>
          <w:lang/>
        </w:rPr>
        <w:t>第</w:t>
      </w:r>
      <w:r>
        <w:rPr>
          <w:rFonts w:hint="eastAsia" w:eastAsia="黑体"/>
          <w:bCs/>
          <w:sz w:val="32"/>
          <w:szCs w:val="32"/>
          <w:lang/>
        </w:rPr>
        <w:t>六</w:t>
      </w:r>
      <w:r>
        <w:rPr>
          <w:rFonts w:eastAsia="黑体"/>
          <w:bCs/>
          <w:sz w:val="32"/>
          <w:szCs w:val="32"/>
          <w:lang/>
        </w:rPr>
        <w:t>条</w:t>
      </w:r>
      <w:r>
        <w:rPr>
          <w:rFonts w:eastAsia="仿宋_GB2312"/>
          <w:bCs/>
          <w:sz w:val="32"/>
          <w:szCs w:val="32"/>
          <w:lang/>
        </w:rPr>
        <w:t>　对违规评价机构，</w:t>
      </w:r>
      <w:r>
        <w:rPr>
          <w:rFonts w:eastAsia="仿宋_GB2312"/>
          <w:bCs/>
          <w:sz w:val="32"/>
          <w:szCs w:val="32"/>
        </w:rPr>
        <w:t>一经查实，取消评价资质，纳入“黑名单”。情节严重的，依法依规追究责任。</w:t>
      </w:r>
    </w:p>
    <w:p>
      <w:pPr>
        <w:spacing w:line="600" w:lineRule="exact"/>
        <w:ind w:firstLine="640" w:firstLineChars="200"/>
        <w:rPr>
          <w:rFonts w:eastAsia="仿宋_GB2312"/>
          <w:bCs/>
          <w:sz w:val="32"/>
          <w:szCs w:val="32"/>
          <w:lang/>
        </w:rPr>
      </w:pPr>
      <w:r>
        <w:rPr>
          <w:rFonts w:eastAsia="黑体"/>
          <w:bCs/>
          <w:sz w:val="32"/>
          <w:szCs w:val="32"/>
          <w:lang/>
        </w:rPr>
        <w:t>第</w:t>
      </w:r>
      <w:r>
        <w:rPr>
          <w:rFonts w:hint="eastAsia" w:eastAsia="黑体"/>
          <w:bCs/>
          <w:sz w:val="32"/>
          <w:szCs w:val="32"/>
          <w:lang/>
        </w:rPr>
        <w:t>七</w:t>
      </w:r>
      <w:r>
        <w:rPr>
          <w:rFonts w:eastAsia="黑体"/>
          <w:bCs/>
          <w:sz w:val="32"/>
          <w:szCs w:val="32"/>
          <w:lang/>
        </w:rPr>
        <w:t>条</w:t>
      </w:r>
      <w:r>
        <w:rPr>
          <w:rFonts w:eastAsia="仿宋_GB2312"/>
          <w:bCs/>
          <w:sz w:val="32"/>
          <w:szCs w:val="32"/>
          <w:lang/>
        </w:rPr>
        <w:t>　本细则自发布之日起</w:t>
      </w:r>
      <w:r>
        <w:rPr>
          <w:rFonts w:hint="eastAsia" w:eastAsia="仿宋_GB2312"/>
          <w:bCs/>
          <w:sz w:val="32"/>
          <w:szCs w:val="32"/>
          <w:lang/>
        </w:rPr>
        <w:t>施行</w:t>
      </w:r>
      <w:r>
        <w:rPr>
          <w:rFonts w:eastAsia="仿宋_GB2312"/>
          <w:bCs/>
          <w:sz w:val="32"/>
          <w:szCs w:val="32"/>
          <w:lang/>
        </w:rPr>
        <w:t>，由市人社局负责解释。</w:t>
      </w:r>
    </w:p>
    <w:p>
      <w:pPr>
        <w:spacing w:line="600" w:lineRule="exact"/>
        <w:ind w:firstLine="640" w:firstLineChars="200"/>
        <w:rPr>
          <w:rFonts w:eastAsia="仿宋_GB2312"/>
          <w:bCs/>
          <w:sz w:val="32"/>
          <w:szCs w:val="32"/>
          <w:lang/>
        </w:rPr>
      </w:pPr>
    </w:p>
    <w:p>
      <w:pPr>
        <w:spacing w:line="600" w:lineRule="exact"/>
        <w:ind w:firstLine="640" w:firstLineChars="200"/>
        <w:rPr>
          <w:rFonts w:eastAsia="仿宋_GB2312"/>
          <w:bCs/>
          <w:sz w:val="32"/>
          <w:szCs w:val="32"/>
          <w:lang/>
        </w:rPr>
      </w:pPr>
      <w:r>
        <w:rPr>
          <w:rFonts w:eastAsia="仿宋_GB2312"/>
          <w:bCs/>
          <w:sz w:val="32"/>
          <w:szCs w:val="32"/>
          <w:lang/>
        </w:rPr>
        <w:t>附件：1．</w:t>
      </w:r>
      <w:r>
        <w:rPr>
          <w:rFonts w:hint="eastAsia" w:eastAsia="仿宋_GB2312"/>
          <w:bCs/>
          <w:sz w:val="32"/>
          <w:szCs w:val="32"/>
          <w:lang/>
        </w:rPr>
        <w:t>支持</w:t>
      </w:r>
      <w:r>
        <w:rPr>
          <w:rFonts w:eastAsia="仿宋_GB2312"/>
          <w:bCs/>
          <w:sz w:val="32"/>
          <w:szCs w:val="32"/>
          <w:lang/>
        </w:rPr>
        <w:t>企业</w:t>
      </w:r>
      <w:r>
        <w:rPr>
          <w:rFonts w:hint="eastAsia" w:eastAsia="仿宋_GB2312"/>
          <w:bCs/>
          <w:sz w:val="32"/>
          <w:szCs w:val="32"/>
          <w:lang/>
        </w:rPr>
        <w:t>开展</w:t>
      </w:r>
      <w:r>
        <w:rPr>
          <w:rFonts w:eastAsia="仿宋_GB2312"/>
          <w:bCs/>
          <w:sz w:val="32"/>
          <w:szCs w:val="32"/>
          <w:lang/>
        </w:rPr>
        <w:t>职业技能鉴定</w:t>
      </w:r>
    </w:p>
    <w:p>
      <w:pPr>
        <w:spacing w:line="600" w:lineRule="exact"/>
        <w:ind w:left="2112" w:leftChars="777" w:hanging="480" w:hangingChars="150"/>
        <w:rPr>
          <w:rFonts w:eastAsia="仿宋_GB2312"/>
          <w:bCs/>
          <w:sz w:val="32"/>
          <w:szCs w:val="32"/>
          <w:lang/>
        </w:rPr>
      </w:pPr>
      <w:r>
        <w:rPr>
          <w:rFonts w:eastAsia="仿宋_GB2312"/>
          <w:bCs/>
          <w:sz w:val="32"/>
          <w:szCs w:val="32"/>
          <w:lang/>
        </w:rPr>
        <w:t>2．</w:t>
      </w:r>
      <w:r>
        <w:rPr>
          <w:rFonts w:hint="eastAsia" w:eastAsia="仿宋_GB2312"/>
          <w:bCs/>
          <w:sz w:val="32"/>
          <w:szCs w:val="32"/>
          <w:lang/>
        </w:rPr>
        <w:t>支持工程技术领域高技能人才与专业技术人才职业贯通发展</w:t>
      </w:r>
    </w:p>
    <w:p>
      <w:pPr>
        <w:widowControl/>
        <w:spacing w:line="600" w:lineRule="exact"/>
        <w:rPr>
          <w:rFonts w:eastAsia="黑体"/>
          <w:sz w:val="32"/>
          <w:szCs w:val="32"/>
        </w:rPr>
      </w:pPr>
      <w:r>
        <w:rPr>
          <w:rFonts w:eastAsia="仿宋_GB2312"/>
          <w:bCs/>
          <w:sz w:val="32"/>
          <w:szCs w:val="32"/>
          <w:lang/>
        </w:rPr>
        <w:br w:type="page"/>
      </w:r>
      <w:r>
        <w:rPr>
          <w:rFonts w:eastAsia="黑体"/>
          <w:sz w:val="32"/>
          <w:szCs w:val="32"/>
        </w:rPr>
        <w:t>附件1</w:t>
      </w:r>
    </w:p>
    <w:p>
      <w:pPr>
        <w:spacing w:line="600" w:lineRule="exact"/>
        <w:jc w:val="center"/>
        <w:rPr>
          <w:rFonts w:ascii="文星简小标宋" w:eastAsia="文星简小标宋"/>
          <w:bCs/>
          <w:sz w:val="44"/>
          <w:szCs w:val="44"/>
        </w:rPr>
      </w:pPr>
      <w:r>
        <w:rPr>
          <w:rFonts w:hint="eastAsia" w:ascii="文星简小标宋" w:eastAsia="文星简小标宋"/>
          <w:bCs/>
          <w:sz w:val="44"/>
          <w:szCs w:val="44"/>
        </w:rPr>
        <w:t>支持企业开展职业技能鉴定</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支持我市行政区域注册的企业</w:t>
      </w:r>
      <w:r>
        <w:rPr>
          <w:rFonts w:hint="eastAsia" w:eastAsia="仿宋_GB2312"/>
          <w:sz w:val="32"/>
          <w:szCs w:val="32"/>
        </w:rPr>
        <w:t>，</w:t>
      </w:r>
      <w:r>
        <w:rPr>
          <w:rFonts w:eastAsia="仿宋_GB2312"/>
          <w:sz w:val="32"/>
          <w:szCs w:val="32"/>
        </w:rPr>
        <w:t>根据生产实际</w:t>
      </w:r>
      <w:r>
        <w:rPr>
          <w:rFonts w:hint="eastAsia" w:eastAsia="仿宋_GB2312"/>
          <w:sz w:val="32"/>
          <w:szCs w:val="32"/>
        </w:rPr>
        <w:t>，利用自有设施设备，在企业内开展</w:t>
      </w:r>
      <w:r>
        <w:rPr>
          <w:rFonts w:eastAsia="仿宋_GB2312"/>
          <w:sz w:val="32"/>
          <w:szCs w:val="32"/>
        </w:rPr>
        <w:t>职业技能</w:t>
      </w:r>
      <w:r>
        <w:rPr>
          <w:rFonts w:hint="eastAsia" w:eastAsia="仿宋_GB2312"/>
          <w:sz w:val="32"/>
          <w:szCs w:val="32"/>
        </w:rPr>
        <w:t>鉴定。</w:t>
      </w:r>
    </w:p>
    <w:p>
      <w:pPr>
        <w:spacing w:line="60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w:t>
      </w:r>
      <w:r>
        <w:rPr>
          <w:rFonts w:hint="eastAsia" w:eastAsia="仿宋_GB2312"/>
          <w:sz w:val="32"/>
          <w:szCs w:val="32"/>
        </w:rPr>
        <w:t>鉴定</w:t>
      </w:r>
      <w:r>
        <w:rPr>
          <w:rFonts w:eastAsia="仿宋_GB2312"/>
          <w:sz w:val="32"/>
          <w:szCs w:val="32"/>
        </w:rPr>
        <w:t>职业（工种）范围</w:t>
      </w:r>
    </w:p>
    <w:p>
      <w:pPr>
        <w:spacing w:line="600" w:lineRule="exact"/>
        <w:ind w:firstLine="640" w:firstLineChars="200"/>
        <w:rPr>
          <w:rFonts w:eastAsia="仿宋_GB2312"/>
          <w:sz w:val="32"/>
          <w:szCs w:val="32"/>
        </w:rPr>
      </w:pPr>
      <w:r>
        <w:rPr>
          <w:rFonts w:eastAsia="仿宋_GB2312"/>
          <w:sz w:val="32"/>
          <w:szCs w:val="32"/>
        </w:rPr>
        <w:t>《国家职业资格目录》中由市人社局单独或会同有关行业协会实施技能鉴定的职业（工种）。</w:t>
      </w:r>
    </w:p>
    <w:p>
      <w:pPr>
        <w:spacing w:line="600" w:lineRule="exact"/>
        <w:ind w:firstLine="640" w:firstLineChars="200"/>
        <w:rPr>
          <w:rFonts w:eastAsia="仿宋_GB2312"/>
          <w:sz w:val="32"/>
          <w:szCs w:val="32"/>
        </w:rPr>
      </w:pPr>
      <w:r>
        <w:rPr>
          <w:rFonts w:hint="eastAsia" w:eastAsia="仿宋_GB2312"/>
          <w:sz w:val="32"/>
          <w:szCs w:val="32"/>
        </w:rPr>
        <w:t>三</w:t>
      </w:r>
      <w:r>
        <w:rPr>
          <w:rFonts w:eastAsia="仿宋_GB2312"/>
          <w:sz w:val="32"/>
          <w:szCs w:val="32"/>
        </w:rPr>
        <w:t>、鉴定方式</w:t>
      </w:r>
    </w:p>
    <w:p>
      <w:pPr>
        <w:spacing w:line="600" w:lineRule="exact"/>
        <w:ind w:firstLine="640" w:firstLineChars="200"/>
        <w:rPr>
          <w:rFonts w:eastAsia="仿宋_GB2312"/>
          <w:sz w:val="32"/>
          <w:szCs w:val="32"/>
        </w:rPr>
      </w:pPr>
      <w:r>
        <w:rPr>
          <w:rFonts w:eastAsia="仿宋_GB2312"/>
          <w:sz w:val="32"/>
          <w:szCs w:val="32"/>
        </w:rPr>
        <w:t>（一）经认定的企业培训中心、公共实训基地或开展企校合作的企业，单次申报单一职业（工种）超过15人，鉴定可安排在企业内进行；</w:t>
      </w:r>
      <w:r>
        <w:rPr>
          <w:rFonts w:hint="eastAsia" w:eastAsia="仿宋_GB2312"/>
          <w:sz w:val="32"/>
          <w:szCs w:val="32"/>
        </w:rPr>
        <w:t>并可根据企业生产实际向市职业技能鉴定指导中心（以下简称“市鉴定中心”）申请调整试题。</w:t>
      </w:r>
    </w:p>
    <w:p>
      <w:pPr>
        <w:spacing w:line="600" w:lineRule="exact"/>
        <w:ind w:firstLine="640" w:firstLineChars="200"/>
        <w:rPr>
          <w:rFonts w:eastAsia="仿宋_GB2312"/>
          <w:sz w:val="32"/>
          <w:szCs w:val="32"/>
        </w:rPr>
      </w:pPr>
      <w:r>
        <w:rPr>
          <w:rFonts w:eastAsia="仿宋_GB2312"/>
          <w:sz w:val="32"/>
          <w:szCs w:val="32"/>
        </w:rPr>
        <w:t>（二）</w:t>
      </w:r>
      <w:r>
        <w:rPr>
          <w:rFonts w:hint="eastAsia" w:eastAsia="仿宋_GB2312"/>
          <w:sz w:val="32"/>
          <w:szCs w:val="32"/>
        </w:rPr>
        <w:t>其他</w:t>
      </w:r>
      <w:r>
        <w:rPr>
          <w:rFonts w:eastAsia="仿宋_GB2312"/>
          <w:sz w:val="32"/>
          <w:szCs w:val="32"/>
        </w:rPr>
        <w:t>具备实施职业</w:t>
      </w:r>
      <w:r>
        <w:rPr>
          <w:rFonts w:hint="eastAsia" w:eastAsia="仿宋_GB2312"/>
          <w:sz w:val="32"/>
          <w:szCs w:val="32"/>
        </w:rPr>
        <w:t>技能</w:t>
      </w:r>
      <w:r>
        <w:rPr>
          <w:rFonts w:eastAsia="仿宋_GB2312"/>
          <w:sz w:val="32"/>
          <w:szCs w:val="32"/>
        </w:rPr>
        <w:t>鉴定条件的企业，单次申报单一职业（工种）超过15人，鉴定可安排在企业内进行。</w:t>
      </w:r>
    </w:p>
    <w:p>
      <w:pPr>
        <w:spacing w:line="600" w:lineRule="exact"/>
        <w:ind w:firstLine="640" w:firstLineChars="200"/>
        <w:rPr>
          <w:rFonts w:eastAsia="仿宋_GB2312"/>
          <w:sz w:val="32"/>
          <w:szCs w:val="32"/>
        </w:rPr>
      </w:pPr>
      <w:r>
        <w:rPr>
          <w:rFonts w:hint="eastAsia" w:eastAsia="仿宋_GB2312"/>
          <w:sz w:val="32"/>
          <w:szCs w:val="32"/>
        </w:rPr>
        <w:t>四</w:t>
      </w:r>
      <w:r>
        <w:rPr>
          <w:rFonts w:eastAsia="仿宋_GB2312"/>
          <w:sz w:val="32"/>
          <w:szCs w:val="32"/>
        </w:rPr>
        <w:t>、鉴定流程</w:t>
      </w:r>
    </w:p>
    <w:p>
      <w:pPr>
        <w:spacing w:line="600" w:lineRule="exact"/>
        <w:ind w:firstLine="640" w:firstLineChars="200"/>
        <w:rPr>
          <w:rFonts w:eastAsia="仿宋_GB2312"/>
          <w:sz w:val="32"/>
          <w:szCs w:val="32"/>
        </w:rPr>
      </w:pPr>
      <w:r>
        <w:rPr>
          <w:rFonts w:eastAsia="仿宋_GB2312"/>
          <w:sz w:val="32"/>
          <w:szCs w:val="32"/>
        </w:rPr>
        <w:t>（一）申报备案。提交《职业技能鉴定申请表》</w:t>
      </w:r>
      <w:r>
        <w:rPr>
          <w:rFonts w:hint="eastAsia" w:eastAsia="仿宋_GB2312"/>
          <w:sz w:val="32"/>
          <w:szCs w:val="32"/>
        </w:rPr>
        <w:t>和</w:t>
      </w:r>
      <w:r>
        <w:rPr>
          <w:rFonts w:eastAsia="仿宋_GB2312"/>
          <w:sz w:val="32"/>
          <w:szCs w:val="32"/>
        </w:rPr>
        <w:t>职业技能鉴定实施方案，市鉴定中心审核通过后，将企业和考生信息入网备案。</w:t>
      </w:r>
    </w:p>
    <w:p>
      <w:pPr>
        <w:spacing w:line="600" w:lineRule="exact"/>
        <w:ind w:firstLine="640" w:firstLineChars="200"/>
        <w:rPr>
          <w:rFonts w:eastAsia="仿宋_GB2312"/>
          <w:strike/>
          <w:sz w:val="32"/>
          <w:szCs w:val="32"/>
        </w:rPr>
      </w:pPr>
      <w:r>
        <w:rPr>
          <w:rFonts w:eastAsia="仿宋_GB2312"/>
          <w:sz w:val="32"/>
          <w:szCs w:val="32"/>
        </w:rPr>
        <w:t>（二）考试命题。市鉴定中心根据企业申请，组织专家修订编制或从国家题库抽取试题。</w:t>
      </w:r>
    </w:p>
    <w:p>
      <w:pPr>
        <w:spacing w:line="600" w:lineRule="exact"/>
        <w:ind w:firstLine="640" w:firstLineChars="200"/>
        <w:rPr>
          <w:rFonts w:eastAsia="仿宋_GB2312"/>
          <w:sz w:val="32"/>
          <w:szCs w:val="32"/>
        </w:rPr>
      </w:pPr>
      <w:r>
        <w:rPr>
          <w:rFonts w:eastAsia="仿宋_GB2312"/>
          <w:sz w:val="32"/>
          <w:szCs w:val="32"/>
        </w:rPr>
        <w:t>（三）考务安排。根据企业申请进行考务安排</w:t>
      </w:r>
      <w:r>
        <w:rPr>
          <w:rFonts w:hint="eastAsia" w:eastAsia="仿宋_GB2312"/>
          <w:sz w:val="32"/>
          <w:szCs w:val="32"/>
        </w:rPr>
        <w:t>，</w:t>
      </w:r>
      <w:r>
        <w:rPr>
          <w:rFonts w:eastAsia="仿宋_GB2312"/>
          <w:sz w:val="32"/>
          <w:szCs w:val="32"/>
        </w:rPr>
        <w:t>考评员可由企业选派，质量督导员由市人社局派遣。</w:t>
      </w:r>
    </w:p>
    <w:p>
      <w:pPr>
        <w:spacing w:line="600" w:lineRule="exact"/>
        <w:ind w:firstLine="640" w:firstLineChars="200"/>
        <w:rPr>
          <w:rFonts w:eastAsia="仿宋_GB2312"/>
          <w:sz w:val="32"/>
          <w:szCs w:val="32"/>
        </w:rPr>
      </w:pPr>
      <w:r>
        <w:rPr>
          <w:rFonts w:eastAsia="仿宋_GB2312"/>
          <w:sz w:val="32"/>
          <w:szCs w:val="32"/>
        </w:rPr>
        <w:t>（四）成绩认定。理论考试由市鉴定中心负责</w:t>
      </w:r>
      <w:r>
        <w:rPr>
          <w:rFonts w:hint="eastAsia" w:eastAsia="仿宋_GB2312"/>
          <w:sz w:val="32"/>
          <w:szCs w:val="32"/>
        </w:rPr>
        <w:t>。</w:t>
      </w:r>
      <w:r>
        <w:rPr>
          <w:rFonts w:eastAsia="仿宋_GB2312"/>
          <w:sz w:val="32"/>
          <w:szCs w:val="32"/>
        </w:rPr>
        <w:t>技能操作考核由考评员负责</w:t>
      </w:r>
      <w:r>
        <w:rPr>
          <w:rFonts w:hint="eastAsia" w:eastAsia="仿宋_GB2312"/>
          <w:sz w:val="32"/>
          <w:szCs w:val="32"/>
        </w:rPr>
        <w:t>，</w:t>
      </w:r>
      <w:r>
        <w:rPr>
          <w:rFonts w:eastAsia="仿宋_GB2312"/>
          <w:sz w:val="32"/>
          <w:szCs w:val="32"/>
        </w:rPr>
        <w:t>成绩公示无异议后，5个工作日内报市鉴定中心。</w:t>
      </w:r>
    </w:p>
    <w:p>
      <w:pPr>
        <w:spacing w:line="600" w:lineRule="exact"/>
        <w:ind w:firstLine="640" w:firstLineChars="200"/>
        <w:rPr>
          <w:rFonts w:eastAsia="仿宋_GB2312"/>
          <w:sz w:val="32"/>
          <w:szCs w:val="32"/>
        </w:rPr>
      </w:pPr>
      <w:r>
        <w:rPr>
          <w:rFonts w:eastAsia="仿宋_GB2312"/>
          <w:sz w:val="32"/>
          <w:szCs w:val="32"/>
        </w:rPr>
        <w:t>（五）综合评审。企业申报技师和高级技师鉴定，</w:t>
      </w:r>
      <w:r>
        <w:rPr>
          <w:rFonts w:hint="eastAsia" w:eastAsia="仿宋_GB2312"/>
          <w:sz w:val="32"/>
          <w:szCs w:val="32"/>
        </w:rPr>
        <w:t>由企业参</w:t>
      </w:r>
      <w:r>
        <w:rPr>
          <w:rFonts w:eastAsia="仿宋_GB2312"/>
          <w:sz w:val="32"/>
          <w:szCs w:val="32"/>
        </w:rPr>
        <w:t>照《天津市技师、高级技师综合评审</w:t>
      </w:r>
      <w:r>
        <w:rPr>
          <w:rFonts w:hint="eastAsia" w:eastAsia="仿宋_GB2312"/>
          <w:sz w:val="32"/>
          <w:szCs w:val="32"/>
        </w:rPr>
        <w:t>工作流程</w:t>
      </w:r>
      <w:r>
        <w:rPr>
          <w:rFonts w:eastAsia="仿宋_GB2312"/>
          <w:sz w:val="32"/>
          <w:szCs w:val="32"/>
        </w:rPr>
        <w:t>》组织实施。评审结果</w:t>
      </w:r>
      <w:r>
        <w:rPr>
          <w:rFonts w:hint="eastAsia" w:eastAsia="仿宋_GB2312"/>
          <w:sz w:val="32"/>
          <w:szCs w:val="32"/>
        </w:rPr>
        <w:t>公示</w:t>
      </w:r>
      <w:r>
        <w:rPr>
          <w:rFonts w:eastAsia="仿宋_GB2312"/>
          <w:sz w:val="32"/>
          <w:szCs w:val="32"/>
        </w:rPr>
        <w:t>无异议后，5个工作日内报市鉴定中心。</w:t>
      </w:r>
    </w:p>
    <w:p>
      <w:pPr>
        <w:spacing w:line="600" w:lineRule="exact"/>
        <w:ind w:firstLine="640" w:firstLineChars="200"/>
        <w:rPr>
          <w:rFonts w:eastAsia="仿宋_GB2312"/>
          <w:sz w:val="32"/>
          <w:szCs w:val="32"/>
        </w:rPr>
      </w:pPr>
      <w:r>
        <w:rPr>
          <w:rFonts w:eastAsia="仿宋_GB2312"/>
          <w:sz w:val="32"/>
          <w:szCs w:val="32"/>
        </w:rPr>
        <w:t>（六）</w:t>
      </w:r>
      <w:r>
        <w:rPr>
          <w:rFonts w:hint="eastAsia" w:ascii="仿宋_GB2312" w:eastAsia="仿宋_GB2312"/>
          <w:sz w:val="32"/>
          <w:szCs w:val="32"/>
        </w:rPr>
        <w:t>证书核发。鉴定成绩合格的，由市人社局核发职业资格证书。</w:t>
      </w:r>
    </w:p>
    <w:p>
      <w:pPr>
        <w:spacing w:line="600" w:lineRule="exact"/>
        <w:ind w:firstLine="640" w:firstLineChars="200"/>
        <w:rPr>
          <w:rFonts w:eastAsia="仿宋_GB2312"/>
          <w:sz w:val="32"/>
          <w:szCs w:val="32"/>
        </w:rPr>
      </w:pPr>
      <w:r>
        <w:rPr>
          <w:rFonts w:hint="eastAsia" w:eastAsia="仿宋_GB2312"/>
          <w:sz w:val="32"/>
          <w:szCs w:val="32"/>
        </w:rPr>
        <w:t>五</w:t>
      </w:r>
      <w:r>
        <w:rPr>
          <w:rFonts w:eastAsia="仿宋_GB2312"/>
          <w:sz w:val="32"/>
          <w:szCs w:val="32"/>
        </w:rPr>
        <w:t>、申报材料</w:t>
      </w:r>
    </w:p>
    <w:p>
      <w:pPr>
        <w:spacing w:line="600" w:lineRule="exact"/>
        <w:ind w:firstLine="640" w:firstLineChars="200"/>
        <w:rPr>
          <w:rFonts w:eastAsia="仿宋_GB2312"/>
          <w:sz w:val="32"/>
          <w:szCs w:val="32"/>
        </w:rPr>
      </w:pPr>
      <w:r>
        <w:rPr>
          <w:rFonts w:eastAsia="仿宋_GB2312"/>
          <w:sz w:val="32"/>
          <w:szCs w:val="32"/>
        </w:rPr>
        <w:t>（一）职业技能鉴定申请表；</w:t>
      </w:r>
    </w:p>
    <w:p>
      <w:pPr>
        <w:spacing w:line="600" w:lineRule="exact"/>
        <w:ind w:firstLine="640" w:firstLineChars="200"/>
        <w:rPr>
          <w:rFonts w:eastAsia="仿宋_GB2312"/>
          <w:sz w:val="32"/>
          <w:szCs w:val="32"/>
        </w:rPr>
      </w:pPr>
      <w:r>
        <w:rPr>
          <w:rFonts w:eastAsia="仿宋_GB2312"/>
          <w:sz w:val="32"/>
          <w:szCs w:val="32"/>
        </w:rPr>
        <w:t>（二）职业技能鉴定实施方案；</w:t>
      </w:r>
    </w:p>
    <w:p>
      <w:pPr>
        <w:spacing w:line="600" w:lineRule="exact"/>
        <w:ind w:firstLine="640" w:firstLineChars="200"/>
        <w:rPr>
          <w:rFonts w:eastAsia="仿宋_GB2312"/>
          <w:sz w:val="32"/>
          <w:szCs w:val="32"/>
        </w:rPr>
      </w:pPr>
      <w:r>
        <w:rPr>
          <w:rFonts w:eastAsia="仿宋_GB2312"/>
          <w:sz w:val="32"/>
          <w:szCs w:val="32"/>
        </w:rPr>
        <w:t>（三）技师（高级技师）资格评审表。</w:t>
      </w:r>
    </w:p>
    <w:p>
      <w:pPr>
        <w:spacing w:line="600" w:lineRule="exact"/>
        <w:ind w:firstLine="640" w:firstLineChars="200"/>
        <w:rPr>
          <w:rFonts w:eastAsia="仿宋_GB2312"/>
          <w:sz w:val="32"/>
          <w:szCs w:val="32"/>
        </w:rPr>
      </w:pPr>
      <w:r>
        <w:rPr>
          <w:rFonts w:hint="eastAsia" w:eastAsia="仿宋_GB2312"/>
          <w:sz w:val="32"/>
          <w:szCs w:val="32"/>
        </w:rPr>
        <w:t>六</w:t>
      </w:r>
      <w:r>
        <w:rPr>
          <w:rFonts w:eastAsia="仿宋_GB2312"/>
          <w:sz w:val="32"/>
          <w:szCs w:val="32"/>
        </w:rPr>
        <w:t>、联系方式</w:t>
      </w:r>
    </w:p>
    <w:p>
      <w:pPr>
        <w:spacing w:line="600" w:lineRule="exact"/>
        <w:ind w:firstLine="640" w:firstLineChars="200"/>
        <w:rPr>
          <w:rFonts w:eastAsia="仿宋_GB2312"/>
          <w:sz w:val="32"/>
          <w:szCs w:val="32"/>
        </w:rPr>
      </w:pPr>
      <w:r>
        <w:rPr>
          <w:rFonts w:eastAsia="仿宋_GB2312"/>
          <w:sz w:val="32"/>
          <w:szCs w:val="32"/>
        </w:rPr>
        <w:t>市人社局职业能力建设处  电话：8321826</w:t>
      </w:r>
      <w:r>
        <w:rPr>
          <w:rFonts w:hint="eastAsia" w:eastAsia="仿宋_GB2312"/>
          <w:sz w:val="32"/>
          <w:szCs w:val="32"/>
        </w:rPr>
        <w:t>1</w:t>
      </w:r>
    </w:p>
    <w:p>
      <w:pPr>
        <w:spacing w:line="600" w:lineRule="exact"/>
        <w:ind w:firstLine="640" w:firstLineChars="200"/>
        <w:rPr>
          <w:rFonts w:eastAsia="仿宋_GB2312"/>
          <w:sz w:val="32"/>
          <w:szCs w:val="32"/>
        </w:rPr>
      </w:pPr>
      <w:r>
        <w:rPr>
          <w:rFonts w:eastAsia="仿宋_GB2312"/>
          <w:sz w:val="32"/>
          <w:szCs w:val="32"/>
        </w:rPr>
        <w:t>市职业技能鉴定指导中心  电话：83635015</w:t>
      </w:r>
    </w:p>
    <w:p>
      <w:pPr>
        <w:spacing w:line="600" w:lineRule="exact"/>
        <w:jc w:val="center"/>
        <w:rPr>
          <w:rFonts w:eastAsia="仿宋_GB2312"/>
          <w:sz w:val="32"/>
          <w:szCs w:val="32"/>
        </w:rPr>
      </w:pPr>
      <w:r>
        <w:rPr>
          <w:rFonts w:eastAsia="仿宋_GB2312"/>
          <w:sz w:val="32"/>
          <w:szCs w:val="32"/>
        </w:rPr>
        <w:br w:type="page"/>
      </w:r>
    </w:p>
    <w:p>
      <w:pPr>
        <w:spacing w:line="600" w:lineRule="exact"/>
        <w:jc w:val="both"/>
        <w:rPr>
          <w:rFonts w:hint="eastAsia" w:ascii="黑体" w:hAnsi="黑体" w:eastAsia="黑体" w:cs="黑体"/>
          <w:color w:val="000000"/>
          <w:sz w:val="34"/>
          <w:szCs w:val="34"/>
        </w:rPr>
      </w:pPr>
      <w:bookmarkStart w:id="0" w:name="_GoBack"/>
      <w:r>
        <w:rPr>
          <w:rFonts w:hint="eastAsia" w:ascii="黑体" w:hAnsi="黑体" w:eastAsia="黑体" w:cs="黑体"/>
          <w:color w:val="000000"/>
          <w:sz w:val="32"/>
          <w:szCs w:val="32"/>
          <w:lang w:val="en-US" w:eastAsia="zh-CN"/>
        </w:rPr>
        <w:t>附件1的附件</w:t>
      </w:r>
    </w:p>
    <w:bookmarkEnd w:id="0"/>
    <w:p>
      <w:pPr>
        <w:spacing w:line="600" w:lineRule="exact"/>
        <w:jc w:val="center"/>
        <w:rPr>
          <w:rFonts w:eastAsia="方正小标宋简体"/>
          <w:sz w:val="44"/>
          <w:szCs w:val="44"/>
        </w:rPr>
      </w:pPr>
      <w:r>
        <w:rPr>
          <w:rFonts w:eastAsia="方正小标宋简体"/>
          <w:sz w:val="44"/>
          <w:szCs w:val="44"/>
        </w:rPr>
        <w:t>天津市技师、高级技师综合评审</w:t>
      </w:r>
      <w:r>
        <w:rPr>
          <w:rFonts w:hint="eastAsia" w:eastAsia="方正小标宋简体"/>
          <w:sz w:val="44"/>
          <w:szCs w:val="44"/>
        </w:rPr>
        <w:t>工作流程</w:t>
      </w:r>
    </w:p>
    <w:p>
      <w:pPr>
        <w:spacing w:line="600" w:lineRule="exact"/>
      </w:pPr>
    </w:p>
    <w:p>
      <w:pPr>
        <w:spacing w:line="600" w:lineRule="exact"/>
        <w:ind w:firstLine="707" w:firstLineChars="221"/>
        <w:rPr>
          <w:rFonts w:ascii="仿宋_GB2312" w:eastAsia="仿宋_GB2312"/>
          <w:sz w:val="32"/>
          <w:szCs w:val="32"/>
        </w:rPr>
      </w:pPr>
      <w:r>
        <w:rPr>
          <w:rFonts w:hint="eastAsia" w:ascii="仿宋_GB2312" w:eastAsia="仿宋_GB2312"/>
          <w:sz w:val="32"/>
          <w:szCs w:val="32"/>
        </w:rPr>
        <w:t>一、为规范我市技师、高级技师综合评审工作，依据《关于进一步加强高技能人才评价工作的通知》精神，制定本流程。</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二、技师、高级技师综合评审工作在市人社局指导下，由市职业技能鉴定指导中心（以下简称“市鉴定中心”）具体组织实施。</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三、技师、高级技师综合评审工作采取评审专家组审核考生提交材料、现场评分的形式进行。其中，高级技师须先进行论文答辩。</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评审专家组不少于3人，专家应具备高级考评员资格。评审专家由市鉴定中心在评审专家库中随机抽取。</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评审地点由市鉴定中心统一指定。</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四、考生理论知识考试和技能操作考试成绩均达到60分，可进入综合评审。</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综合评审成绩不合格，允许在一年内重新评审一次。</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全国统考职业与特殊要求的职业按照国家职业标准或相关文件执行。</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五、技师、高级技师综合评审按以下程序组织实施：</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（一）提交材料。申报单位于理论和操作鉴定结束后一周内，将申报材料报送市鉴定中心。市鉴定中心在收到材料后1个月内完成综合评审工作。</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二）论文答辩。评审专家依据参加高级技师答辩考生提交的论文及现场答辩（评审专家须提4至6个问题）情况，给考生评分填入《高级技师论文答辩评分表》。其中：论文内容评分占总成绩的40%、答辩情况占60%。总评成绩达到60分，方可参加业绩评定。答辩期间，考生需严格按照高级技师论文答辩考生须知要求进行。</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技师综合评审不进行论文答辩。</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（三）业绩评定。评审专家通过听取考生情况介绍、审阅业绩材料，对考生综合情况进行打分，填写《天津市技师（高级技师）综合评审评分表》，60分及以上为合格。</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（四）综合评定。评审专家根据打分结果在综合评审人员列表上勾选“通过”或者“不通过”，确定评审结果。</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（五）结果公布。评审结束后，市鉴定中心在合格人员的《综合评审申报表》上加盖公章以及“评审通过”，并将评审结果流转到成绩管理部门。同时，通知申报单位领取评审成绩及所有申报材料。</w:t>
      </w:r>
    </w:p>
    <w:p>
      <w:pPr>
        <w:spacing w:line="600" w:lineRule="exact"/>
        <w:ind w:firstLine="707" w:firstLineChars="221"/>
        <w:rPr>
          <w:rFonts w:ascii="仿宋_GB2312" w:eastAsia="仿宋_GB2312"/>
          <w:sz w:val="32"/>
          <w:szCs w:val="32"/>
        </w:rPr>
      </w:pPr>
      <w:r>
        <w:rPr>
          <w:rFonts w:ascii="仿宋_GB2312" w:eastAsia="仿宋_GB2312"/>
          <w:sz w:val="32"/>
          <w:szCs w:val="32"/>
        </w:rPr>
        <w:t>六</w:t>
      </w:r>
      <w:r>
        <w:rPr>
          <w:rFonts w:hint="eastAsia" w:ascii="仿宋_GB2312" w:eastAsia="仿宋_GB2312"/>
          <w:sz w:val="32"/>
          <w:szCs w:val="32"/>
        </w:rPr>
        <w:t>、综合评审</w:t>
      </w:r>
      <w:r>
        <w:rPr>
          <w:rFonts w:ascii="仿宋_GB2312" w:eastAsia="仿宋_GB2312"/>
          <w:sz w:val="32"/>
          <w:szCs w:val="32"/>
        </w:rPr>
        <w:t>申报材料</w:t>
      </w:r>
      <w:r>
        <w:rPr>
          <w:rFonts w:hint="eastAsia" w:ascii="仿宋_GB2312" w:eastAsia="仿宋_GB2312"/>
          <w:sz w:val="32"/>
          <w:szCs w:val="32"/>
        </w:rPr>
        <w:t>：</w:t>
      </w:r>
    </w:p>
    <w:p>
      <w:pPr>
        <w:spacing w:line="600" w:lineRule="exact"/>
        <w:ind w:firstLine="707" w:firstLineChars="221"/>
        <w:rPr>
          <w:rFonts w:ascii="仿宋_GB2312" w:eastAsia="仿宋_GB2312"/>
          <w:sz w:val="32"/>
          <w:szCs w:val="32"/>
        </w:rPr>
      </w:pPr>
      <w:r>
        <w:rPr>
          <w:rFonts w:ascii="仿宋_GB2312" w:eastAsia="仿宋_GB2312"/>
          <w:sz w:val="32"/>
          <w:szCs w:val="32"/>
        </w:rPr>
        <w:t>（一）高级技师</w:t>
      </w:r>
    </w:p>
    <w:p>
      <w:pPr>
        <w:spacing w:line="600" w:lineRule="exact"/>
        <w:ind w:firstLine="707" w:firstLineChars="221"/>
        <w:rPr>
          <w:rFonts w:ascii="仿宋_GB2312" w:eastAsia="仿宋_GB2312"/>
          <w:sz w:val="32"/>
          <w:szCs w:val="32"/>
        </w:rPr>
      </w:pPr>
      <w:r>
        <w:rPr>
          <w:rFonts w:ascii="仿宋_GB2312" w:eastAsia="仿宋_GB2312"/>
          <w:sz w:val="32"/>
          <w:szCs w:val="32"/>
        </w:rPr>
        <w:t>1．综合评审申报表</w:t>
      </w:r>
    </w:p>
    <w:p>
      <w:pPr>
        <w:spacing w:line="600" w:lineRule="exact"/>
        <w:ind w:firstLine="707" w:firstLineChars="221"/>
        <w:rPr>
          <w:rFonts w:ascii="仿宋_GB2312" w:eastAsia="仿宋_GB2312"/>
          <w:sz w:val="32"/>
          <w:szCs w:val="32"/>
        </w:rPr>
      </w:pPr>
      <w:r>
        <w:rPr>
          <w:rFonts w:ascii="仿宋_GB2312" w:eastAsia="仿宋_GB2312"/>
          <w:sz w:val="32"/>
          <w:szCs w:val="32"/>
        </w:rPr>
        <w:t>2．考生撰写的论文</w:t>
      </w:r>
    </w:p>
    <w:p>
      <w:pPr>
        <w:spacing w:line="600" w:lineRule="exact"/>
        <w:ind w:firstLine="707" w:firstLineChars="221"/>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理论操作成绩表；</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论文答辩成绩表；</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综合评审汇总表；</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高级技师评审人员列表。</w:t>
      </w:r>
    </w:p>
    <w:p>
      <w:pPr>
        <w:spacing w:line="600" w:lineRule="exact"/>
        <w:ind w:firstLine="707" w:firstLineChars="221"/>
        <w:rPr>
          <w:rFonts w:ascii="仿宋_GB2312" w:eastAsia="仿宋_GB2312"/>
          <w:sz w:val="32"/>
          <w:szCs w:val="32"/>
        </w:rPr>
      </w:pPr>
      <w:r>
        <w:rPr>
          <w:rFonts w:ascii="仿宋_GB2312" w:eastAsia="仿宋_GB2312"/>
          <w:sz w:val="32"/>
          <w:szCs w:val="32"/>
        </w:rPr>
        <w:t>（二）技师</w:t>
      </w:r>
    </w:p>
    <w:p>
      <w:pPr>
        <w:spacing w:line="600" w:lineRule="exact"/>
        <w:ind w:firstLine="707" w:firstLineChars="221"/>
        <w:rPr>
          <w:rFonts w:ascii="仿宋_GB2312" w:eastAsia="仿宋_GB2312"/>
          <w:sz w:val="32"/>
          <w:szCs w:val="32"/>
        </w:rPr>
      </w:pPr>
      <w:r>
        <w:rPr>
          <w:rFonts w:ascii="仿宋_GB2312" w:eastAsia="仿宋_GB2312"/>
          <w:sz w:val="32"/>
          <w:szCs w:val="32"/>
        </w:rPr>
        <w:t>1．综合评审申报表</w:t>
      </w:r>
      <w:r>
        <w:rPr>
          <w:rFonts w:hint="eastAsia" w:ascii="仿宋_GB2312" w:eastAsia="仿宋_GB2312"/>
          <w:sz w:val="32"/>
          <w:szCs w:val="32"/>
        </w:rPr>
        <w:t>；</w:t>
      </w:r>
    </w:p>
    <w:p>
      <w:pPr>
        <w:spacing w:line="600" w:lineRule="exact"/>
        <w:ind w:firstLine="707" w:firstLineChars="221"/>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理论操作成绩表；</w:t>
      </w:r>
    </w:p>
    <w:p>
      <w:pPr>
        <w:spacing w:line="600" w:lineRule="exact"/>
        <w:ind w:firstLine="707" w:firstLineChars="221"/>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综合评审汇总表；</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技师评审人员列表。</w:t>
      </w:r>
    </w:p>
    <w:p>
      <w:pPr>
        <w:spacing w:line="600" w:lineRule="exact"/>
        <w:ind w:firstLine="707" w:firstLineChars="221"/>
        <w:rPr>
          <w:rFonts w:ascii="仿宋_GB2312" w:eastAsia="仿宋_GB2312"/>
          <w:sz w:val="32"/>
          <w:szCs w:val="32"/>
        </w:rPr>
      </w:pPr>
      <w:r>
        <w:rPr>
          <w:rFonts w:ascii="仿宋_GB2312" w:eastAsia="仿宋_GB2312"/>
          <w:sz w:val="32"/>
          <w:szCs w:val="32"/>
        </w:rPr>
        <w:t>七</w:t>
      </w:r>
      <w:r>
        <w:rPr>
          <w:rFonts w:hint="eastAsia" w:ascii="仿宋_GB2312" w:eastAsia="仿宋_GB2312"/>
          <w:sz w:val="32"/>
          <w:szCs w:val="32"/>
        </w:rPr>
        <w:t>、对享受特殊政策的参评人员，其评审办法按照相关政策规定执行</w:t>
      </w:r>
      <w:r>
        <w:rPr>
          <w:rFonts w:ascii="仿宋_GB2312" w:eastAsia="仿宋_GB2312"/>
          <w:sz w:val="32"/>
          <w:szCs w:val="32"/>
        </w:rPr>
        <w:t>。</w:t>
      </w:r>
    </w:p>
    <w:p>
      <w:pPr>
        <w:spacing w:line="600" w:lineRule="exact"/>
        <w:ind w:firstLine="640" w:firstLineChars="200"/>
        <w:rPr>
          <w:rFonts w:eastAsia="仿宋_GB2312"/>
          <w:sz w:val="32"/>
          <w:szCs w:val="32"/>
        </w:rPr>
      </w:pPr>
    </w:p>
    <w:p>
      <w:pPr>
        <w:spacing w:line="600" w:lineRule="exact"/>
        <w:rPr>
          <w:rFonts w:hint="eastAsia" w:eastAsia="黑体"/>
          <w:sz w:val="32"/>
          <w:szCs w:val="32"/>
        </w:rPr>
      </w:pPr>
    </w:p>
    <w:p>
      <w:pPr>
        <w:spacing w:line="600" w:lineRule="exact"/>
        <w:rPr>
          <w:rFonts w:hint="eastAsia" w:eastAsia="黑体"/>
          <w:sz w:val="32"/>
          <w:szCs w:val="32"/>
        </w:rPr>
      </w:pPr>
    </w:p>
    <w:p>
      <w:pPr>
        <w:spacing w:line="600" w:lineRule="exact"/>
        <w:rPr>
          <w:rFonts w:hint="eastAsia" w:eastAsia="黑体"/>
          <w:sz w:val="32"/>
          <w:szCs w:val="32"/>
        </w:rPr>
      </w:pPr>
    </w:p>
    <w:p>
      <w:pPr>
        <w:spacing w:line="600" w:lineRule="exact"/>
        <w:rPr>
          <w:rFonts w:hint="eastAsia" w:eastAsia="黑体"/>
          <w:sz w:val="32"/>
          <w:szCs w:val="32"/>
        </w:rPr>
      </w:pPr>
    </w:p>
    <w:p>
      <w:pPr>
        <w:spacing w:line="600" w:lineRule="exact"/>
        <w:rPr>
          <w:rFonts w:hint="eastAsia" w:eastAsia="黑体"/>
          <w:sz w:val="32"/>
          <w:szCs w:val="32"/>
        </w:rPr>
      </w:pPr>
    </w:p>
    <w:p>
      <w:pPr>
        <w:spacing w:line="600" w:lineRule="exact"/>
        <w:rPr>
          <w:rFonts w:hint="eastAsia" w:eastAsia="黑体"/>
          <w:sz w:val="32"/>
          <w:szCs w:val="32"/>
        </w:rPr>
      </w:pPr>
    </w:p>
    <w:p>
      <w:pPr>
        <w:spacing w:line="600" w:lineRule="exact"/>
        <w:rPr>
          <w:rFonts w:hint="eastAsia" w:eastAsia="黑体"/>
          <w:sz w:val="32"/>
          <w:szCs w:val="32"/>
        </w:rPr>
      </w:pPr>
    </w:p>
    <w:p>
      <w:pPr>
        <w:spacing w:line="600" w:lineRule="exact"/>
        <w:rPr>
          <w:rFonts w:hint="eastAsia" w:eastAsia="黑体"/>
          <w:sz w:val="32"/>
          <w:szCs w:val="32"/>
        </w:rPr>
      </w:pPr>
    </w:p>
    <w:p>
      <w:pPr>
        <w:spacing w:line="600" w:lineRule="exact"/>
        <w:rPr>
          <w:rFonts w:eastAsia="黑体"/>
          <w:sz w:val="32"/>
          <w:szCs w:val="32"/>
        </w:rPr>
      </w:pPr>
      <w:r>
        <w:rPr>
          <w:rFonts w:eastAsia="黑体"/>
          <w:sz w:val="32"/>
          <w:szCs w:val="32"/>
        </w:rPr>
        <w:t>附件2</w:t>
      </w:r>
    </w:p>
    <w:p>
      <w:pPr>
        <w:spacing w:line="600" w:lineRule="exact"/>
        <w:jc w:val="center"/>
        <w:rPr>
          <w:rFonts w:ascii="文星简小标宋" w:eastAsia="文星简小标宋"/>
          <w:sz w:val="44"/>
          <w:szCs w:val="44"/>
        </w:rPr>
      </w:pPr>
      <w:r>
        <w:rPr>
          <w:rFonts w:hint="eastAsia" w:ascii="文星简小标宋" w:eastAsia="文星简小标宋"/>
          <w:sz w:val="44"/>
          <w:szCs w:val="44"/>
        </w:rPr>
        <w:t>支持工程技术领域高技能人才与</w:t>
      </w:r>
    </w:p>
    <w:p>
      <w:pPr>
        <w:spacing w:line="600" w:lineRule="exact"/>
        <w:jc w:val="center"/>
        <w:rPr>
          <w:rFonts w:ascii="文星简小标宋" w:eastAsia="文星简小标宋"/>
          <w:sz w:val="44"/>
          <w:szCs w:val="44"/>
        </w:rPr>
      </w:pPr>
      <w:r>
        <w:rPr>
          <w:rFonts w:hint="eastAsia" w:ascii="文星简小标宋" w:eastAsia="文星简小标宋"/>
          <w:sz w:val="44"/>
          <w:szCs w:val="44"/>
        </w:rPr>
        <w:t>专业技术人才职业贯通发展</w:t>
      </w:r>
    </w:p>
    <w:p>
      <w:pPr>
        <w:spacing w:line="600" w:lineRule="exact"/>
        <w:jc w:val="center"/>
        <w:rPr>
          <w:rFonts w:eastAsia="方正小标宋简体"/>
          <w:sz w:val="44"/>
          <w:szCs w:val="44"/>
        </w:rPr>
      </w:pPr>
    </w:p>
    <w:p>
      <w:pPr>
        <w:spacing w:line="60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支持工程技术领域</w:t>
      </w:r>
      <w:r>
        <w:rPr>
          <w:rFonts w:hint="eastAsia" w:eastAsia="仿宋_GB2312"/>
          <w:sz w:val="32"/>
          <w:szCs w:val="32"/>
        </w:rPr>
        <w:t>的高</w:t>
      </w:r>
      <w:r>
        <w:rPr>
          <w:rFonts w:eastAsia="仿宋_GB2312"/>
          <w:sz w:val="32"/>
          <w:szCs w:val="32"/>
        </w:rPr>
        <w:t>技能人才</w:t>
      </w:r>
      <w:r>
        <w:rPr>
          <w:rFonts w:hint="eastAsia" w:eastAsia="仿宋_GB2312"/>
          <w:sz w:val="32"/>
          <w:szCs w:val="32"/>
        </w:rPr>
        <w:t>，</w:t>
      </w:r>
      <w:r>
        <w:rPr>
          <w:rFonts w:eastAsia="仿宋_GB2312"/>
          <w:sz w:val="32"/>
          <w:szCs w:val="32"/>
        </w:rPr>
        <w:t>参评工程系列专业技术职称（以下简称“高技能人才参评技术职称”）</w:t>
      </w:r>
      <w:r>
        <w:rPr>
          <w:rFonts w:hint="eastAsia" w:eastAsia="仿宋_GB2312"/>
          <w:sz w:val="32"/>
          <w:szCs w:val="32"/>
        </w:rPr>
        <w:t>；</w:t>
      </w:r>
      <w:r>
        <w:rPr>
          <w:rFonts w:eastAsia="仿宋_GB2312"/>
          <w:sz w:val="32"/>
          <w:szCs w:val="32"/>
        </w:rPr>
        <w:t>鼓励工程</w:t>
      </w:r>
      <w:r>
        <w:rPr>
          <w:rFonts w:hint="eastAsia" w:eastAsia="仿宋_GB2312"/>
          <w:sz w:val="32"/>
          <w:szCs w:val="32"/>
        </w:rPr>
        <w:t>技术领域的</w:t>
      </w:r>
      <w:r>
        <w:rPr>
          <w:rFonts w:eastAsia="仿宋_GB2312"/>
          <w:sz w:val="32"/>
          <w:szCs w:val="32"/>
        </w:rPr>
        <w:t>专业技术人才</w:t>
      </w:r>
      <w:r>
        <w:rPr>
          <w:rFonts w:hint="eastAsia" w:eastAsia="仿宋_GB2312"/>
          <w:sz w:val="32"/>
          <w:szCs w:val="32"/>
        </w:rPr>
        <w:t>，</w:t>
      </w:r>
      <w:r>
        <w:rPr>
          <w:rFonts w:eastAsia="仿宋_GB2312"/>
          <w:sz w:val="32"/>
          <w:szCs w:val="32"/>
        </w:rPr>
        <w:t>参加职业技能</w:t>
      </w:r>
      <w:r>
        <w:rPr>
          <w:rFonts w:hint="eastAsia" w:eastAsia="仿宋_GB2312"/>
          <w:sz w:val="32"/>
          <w:szCs w:val="32"/>
        </w:rPr>
        <w:t>等级</w:t>
      </w:r>
      <w:r>
        <w:rPr>
          <w:rFonts w:eastAsia="仿宋_GB2312"/>
          <w:sz w:val="32"/>
          <w:szCs w:val="32"/>
        </w:rPr>
        <w:t>评价（以下简称“专业技术人才参加职业技能评价”），实现两类人才融合发展。</w:t>
      </w:r>
    </w:p>
    <w:p>
      <w:pPr>
        <w:spacing w:line="60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、高技能人才参评技术职称</w:t>
      </w:r>
    </w:p>
    <w:p>
      <w:pPr>
        <w:spacing w:line="600" w:lineRule="exact"/>
        <w:ind w:firstLine="640" w:firstLineChars="200"/>
        <w:rPr>
          <w:rFonts w:eastAsia="仿宋_GB2312"/>
          <w:sz w:val="32"/>
          <w:szCs w:val="32"/>
        </w:rPr>
      </w:pPr>
      <w:r>
        <w:rPr>
          <w:rFonts w:eastAsia="仿宋_GB2312"/>
          <w:sz w:val="32"/>
          <w:szCs w:val="32"/>
        </w:rPr>
        <w:t>（一）参评范围</w:t>
      </w:r>
    </w:p>
    <w:p>
      <w:pPr>
        <w:spacing w:line="600" w:lineRule="exact"/>
        <w:ind w:firstLine="640" w:firstLineChars="200"/>
        <w:rPr>
          <w:rFonts w:eastAsia="仿宋_GB2312"/>
          <w:sz w:val="32"/>
          <w:szCs w:val="32"/>
        </w:rPr>
      </w:pPr>
      <w:r>
        <w:rPr>
          <w:rFonts w:eastAsia="仿宋_GB2312"/>
          <w:sz w:val="32"/>
          <w:szCs w:val="32"/>
        </w:rPr>
        <w:t>在工程技术领域生产一线岗位，从事技术技能工作，具有高超技艺和精湛技能，能够进行创造性劳动，并作出贡献的高技能人才。</w:t>
      </w:r>
    </w:p>
    <w:p>
      <w:pPr>
        <w:spacing w:line="600" w:lineRule="exact"/>
        <w:ind w:firstLine="640" w:firstLineChars="200"/>
        <w:rPr>
          <w:rFonts w:eastAsia="仿宋_GB2312"/>
          <w:sz w:val="32"/>
          <w:szCs w:val="32"/>
        </w:rPr>
      </w:pPr>
      <w:r>
        <w:rPr>
          <w:rFonts w:eastAsia="仿宋_GB2312"/>
          <w:sz w:val="32"/>
          <w:szCs w:val="32"/>
        </w:rPr>
        <w:t>（二）参评条件</w:t>
      </w:r>
    </w:p>
    <w:p>
      <w:pPr>
        <w:spacing w:line="600" w:lineRule="exact"/>
        <w:ind w:firstLine="640" w:firstLineChars="200"/>
        <w:rPr>
          <w:rFonts w:eastAsia="仿宋_GB2312"/>
          <w:sz w:val="32"/>
          <w:szCs w:val="32"/>
        </w:rPr>
      </w:pPr>
      <w:r>
        <w:rPr>
          <w:rFonts w:eastAsia="仿宋_GB2312"/>
          <w:sz w:val="32"/>
          <w:szCs w:val="32"/>
        </w:rPr>
        <w:t>1．基本条件。参评人员须符合国家规定的工程技术人才职称评价基本标准条件；具有高级工以上职业资格或职业技能等级，在现工作岗位上近3年年度考核合格。</w:t>
      </w:r>
    </w:p>
    <w:p>
      <w:pPr>
        <w:spacing w:line="600" w:lineRule="exact"/>
        <w:ind w:firstLine="640" w:firstLineChars="200"/>
        <w:rPr>
          <w:rFonts w:eastAsia="仿宋_GB2312"/>
          <w:sz w:val="32"/>
          <w:szCs w:val="32"/>
        </w:rPr>
      </w:pPr>
      <w:r>
        <w:rPr>
          <w:rFonts w:eastAsia="仿宋_GB2312"/>
          <w:sz w:val="32"/>
          <w:szCs w:val="32"/>
        </w:rPr>
        <w:t>获得高级工职业资格或职业技能等级后从事技术技能工作满2年，可聘任为技术员或助理工程师；获得技师职业资格或职业技能等级后从事技术技能工作满3年，可申报评审相应专业工程师；获得高级技师职业资格或职业技能等级后从事技术技能工作满4年，可申报评审相应专业高级工程师。</w:t>
      </w:r>
    </w:p>
    <w:p>
      <w:pPr>
        <w:spacing w:line="600" w:lineRule="exact"/>
        <w:ind w:firstLine="640" w:firstLineChars="200"/>
        <w:rPr>
          <w:rFonts w:eastAsia="仿宋_GB2312"/>
          <w:sz w:val="32"/>
          <w:szCs w:val="32"/>
        </w:rPr>
      </w:pPr>
      <w:r>
        <w:rPr>
          <w:rFonts w:eastAsia="仿宋_GB2312"/>
          <w:sz w:val="32"/>
          <w:szCs w:val="32"/>
        </w:rPr>
        <w:t>2．业绩条件。以职业能力和工作业绩评定为重点，注重评价高技能人才解决生产难题、参与技术改造</w:t>
      </w:r>
      <w:r>
        <w:rPr>
          <w:rFonts w:hint="eastAsia" w:eastAsia="仿宋_GB2312"/>
          <w:sz w:val="32"/>
          <w:szCs w:val="32"/>
        </w:rPr>
        <w:t>、工艺</w:t>
      </w:r>
      <w:r>
        <w:rPr>
          <w:rFonts w:eastAsia="仿宋_GB2312"/>
          <w:sz w:val="32"/>
          <w:szCs w:val="32"/>
        </w:rPr>
        <w:t>革新、</w:t>
      </w:r>
      <w:r>
        <w:rPr>
          <w:rFonts w:hint="eastAsia" w:eastAsia="仿宋_GB2312"/>
          <w:sz w:val="32"/>
          <w:szCs w:val="32"/>
        </w:rPr>
        <w:t>专利发明、</w:t>
      </w:r>
      <w:r>
        <w:rPr>
          <w:rFonts w:eastAsia="仿宋_GB2312"/>
          <w:sz w:val="32"/>
          <w:szCs w:val="32"/>
        </w:rPr>
        <w:t>传技带徒等方面的能力和贡献，不以身份、论文等作为高技能人才职称评审的限制性条件。</w:t>
      </w:r>
    </w:p>
    <w:p>
      <w:pPr>
        <w:spacing w:line="600" w:lineRule="exact"/>
        <w:ind w:firstLine="640" w:firstLineChars="200"/>
        <w:rPr>
          <w:rFonts w:eastAsia="仿宋_GB2312"/>
          <w:sz w:val="32"/>
          <w:szCs w:val="32"/>
        </w:rPr>
      </w:pPr>
      <w:r>
        <w:rPr>
          <w:rFonts w:eastAsia="仿宋_GB2312"/>
          <w:sz w:val="32"/>
          <w:szCs w:val="32"/>
        </w:rPr>
        <w:t>3．破格条件。对长期坚守生产一线岗位，具有高超技艺和一流业绩水平、为国家经济发展和国家重大战略实施做出突出贡献的高技能领军人才，可破格</w:t>
      </w:r>
      <w:r>
        <w:rPr>
          <w:rFonts w:hint="eastAsia" w:eastAsia="仿宋_GB2312"/>
          <w:sz w:val="32"/>
          <w:szCs w:val="32"/>
        </w:rPr>
        <w:t>参评</w:t>
      </w:r>
      <w:r>
        <w:rPr>
          <w:rFonts w:eastAsia="仿宋_GB2312"/>
          <w:sz w:val="32"/>
          <w:szCs w:val="32"/>
        </w:rPr>
        <w:t>相应技术职称。对</w:t>
      </w:r>
      <w:r>
        <w:rPr>
          <w:rFonts w:hint="eastAsia" w:eastAsia="仿宋_GB2312"/>
          <w:sz w:val="32"/>
          <w:szCs w:val="32"/>
        </w:rPr>
        <w:t>“</w:t>
      </w:r>
      <w:r>
        <w:rPr>
          <w:rFonts w:eastAsia="仿宋_GB2312"/>
          <w:sz w:val="32"/>
          <w:szCs w:val="32"/>
        </w:rPr>
        <w:t>中华技能大奖</w:t>
      </w:r>
      <w:r>
        <w:rPr>
          <w:rFonts w:hint="eastAsia" w:eastAsia="仿宋_GB2312"/>
          <w:sz w:val="32"/>
          <w:szCs w:val="32"/>
        </w:rPr>
        <w:t>”和“</w:t>
      </w:r>
      <w:r>
        <w:rPr>
          <w:rFonts w:eastAsia="仿宋_GB2312"/>
          <w:sz w:val="32"/>
          <w:szCs w:val="32"/>
        </w:rPr>
        <w:t>全国技术能手</w:t>
      </w:r>
      <w:r>
        <w:rPr>
          <w:rFonts w:hint="eastAsia" w:eastAsia="仿宋_GB2312"/>
          <w:sz w:val="32"/>
          <w:szCs w:val="32"/>
        </w:rPr>
        <w:t>”</w:t>
      </w:r>
      <w:r>
        <w:rPr>
          <w:rFonts w:eastAsia="仿宋_GB2312"/>
          <w:sz w:val="32"/>
          <w:szCs w:val="32"/>
        </w:rPr>
        <w:t>获得者</w:t>
      </w:r>
      <w:r>
        <w:rPr>
          <w:rFonts w:hint="eastAsia" w:eastAsia="仿宋_GB2312"/>
          <w:sz w:val="32"/>
          <w:szCs w:val="32"/>
        </w:rPr>
        <w:t>、</w:t>
      </w:r>
      <w:r>
        <w:rPr>
          <w:rFonts w:eastAsia="仿宋_GB2312"/>
          <w:sz w:val="32"/>
          <w:szCs w:val="32"/>
        </w:rPr>
        <w:t>国家级技能大师工作室带头人</w:t>
      </w:r>
      <w:r>
        <w:rPr>
          <w:rFonts w:hint="eastAsia" w:eastAsia="仿宋_GB2312"/>
          <w:sz w:val="32"/>
          <w:szCs w:val="32"/>
        </w:rPr>
        <w:t>和“</w:t>
      </w:r>
      <w:r>
        <w:rPr>
          <w:rFonts w:eastAsia="仿宋_GB2312"/>
          <w:sz w:val="32"/>
          <w:szCs w:val="32"/>
        </w:rPr>
        <w:t>海河工匠</w:t>
      </w:r>
      <w:r>
        <w:rPr>
          <w:rFonts w:hint="eastAsia" w:eastAsia="仿宋_GB2312"/>
          <w:sz w:val="32"/>
          <w:szCs w:val="32"/>
        </w:rPr>
        <w:t>”</w:t>
      </w:r>
      <w:r>
        <w:rPr>
          <w:rFonts w:eastAsia="仿宋_GB2312"/>
          <w:sz w:val="32"/>
          <w:szCs w:val="32"/>
        </w:rPr>
        <w:t>获得者，可破格</w:t>
      </w:r>
      <w:r>
        <w:rPr>
          <w:rFonts w:hint="eastAsia" w:eastAsia="仿宋_GB2312"/>
          <w:sz w:val="32"/>
          <w:szCs w:val="32"/>
        </w:rPr>
        <w:t>评审认定</w:t>
      </w:r>
      <w:r>
        <w:rPr>
          <w:rFonts w:eastAsia="仿宋_GB2312"/>
          <w:sz w:val="32"/>
          <w:szCs w:val="32"/>
        </w:rPr>
        <w:t>高级工程师。</w:t>
      </w:r>
    </w:p>
    <w:p>
      <w:pPr>
        <w:spacing w:line="600" w:lineRule="exact"/>
        <w:ind w:firstLine="640" w:firstLineChars="200"/>
        <w:rPr>
          <w:rFonts w:eastAsia="仿宋_GB2312"/>
          <w:sz w:val="32"/>
          <w:szCs w:val="32"/>
        </w:rPr>
      </w:pPr>
      <w:r>
        <w:rPr>
          <w:rFonts w:eastAsia="仿宋_GB2312"/>
          <w:sz w:val="32"/>
          <w:szCs w:val="32"/>
        </w:rPr>
        <w:t>（三）参评流程</w:t>
      </w:r>
    </w:p>
    <w:p>
      <w:pPr>
        <w:spacing w:line="600" w:lineRule="exact"/>
        <w:ind w:firstLine="640" w:firstLineChars="200"/>
        <w:rPr>
          <w:rFonts w:eastAsia="仿宋_GB2312"/>
          <w:sz w:val="32"/>
          <w:szCs w:val="32"/>
        </w:rPr>
      </w:pPr>
      <w:r>
        <w:rPr>
          <w:rFonts w:eastAsia="仿宋_GB2312"/>
          <w:sz w:val="32"/>
          <w:szCs w:val="32"/>
        </w:rPr>
        <w:t>聘任初级职称按照《天津市用人单位聘任初级职称办法（试行）》（津人社局发〔2018〕31号）有关规定执行。申报中、高级职称按照以下程序进行：</w:t>
      </w:r>
    </w:p>
    <w:p>
      <w:pPr>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申报。参评人员提交工作业绩及相应的职称申报材料。</w:t>
      </w:r>
    </w:p>
    <w:p>
      <w:pPr>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推荐。用人单位组织推荐并报送业务主管部门，非公经济组织和社会组织人员直接向中国（天津）人力资源开发服务中心（以下简称“中天人力”）申报。</w:t>
      </w:r>
    </w:p>
    <w:p>
      <w:pPr>
        <w:spacing w:line="60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报送</w:t>
      </w:r>
      <w:r>
        <w:rPr>
          <w:rFonts w:eastAsia="仿宋_GB2312"/>
          <w:sz w:val="32"/>
          <w:szCs w:val="32"/>
        </w:rPr>
        <w:t>。业务主管部门或中天人力审核通过后，报送相关职称评审机构参评。</w:t>
      </w:r>
    </w:p>
    <w:p>
      <w:pPr>
        <w:spacing w:line="600" w:lineRule="exact"/>
        <w:ind w:firstLine="640" w:firstLineChars="200"/>
        <w:rPr>
          <w:rFonts w:eastAsia="仿宋_GB2312"/>
          <w:sz w:val="32"/>
          <w:szCs w:val="32"/>
        </w:rPr>
      </w:pPr>
      <w:r>
        <w:rPr>
          <w:rFonts w:eastAsia="仿宋_GB2312"/>
          <w:sz w:val="32"/>
          <w:szCs w:val="32"/>
        </w:rPr>
        <w:t>4．评审。职称评审机构组织开展评审，通过评审的颁发职称证书。符合破格</w:t>
      </w:r>
      <w:r>
        <w:rPr>
          <w:rFonts w:hint="eastAsia" w:eastAsia="仿宋_GB2312"/>
          <w:sz w:val="32"/>
          <w:szCs w:val="32"/>
        </w:rPr>
        <w:t>评审</w:t>
      </w:r>
      <w:r>
        <w:rPr>
          <w:rFonts w:eastAsia="仿宋_GB2312"/>
          <w:sz w:val="32"/>
          <w:szCs w:val="32"/>
        </w:rPr>
        <w:t>认定条件的，经职称评审机构审核认定后，颁发职称证书。</w:t>
      </w:r>
    </w:p>
    <w:p>
      <w:pPr>
        <w:spacing w:line="600" w:lineRule="exact"/>
        <w:ind w:firstLine="640" w:firstLineChars="200"/>
        <w:rPr>
          <w:rFonts w:eastAsia="仿宋_GB2312"/>
          <w:sz w:val="32"/>
          <w:szCs w:val="32"/>
        </w:rPr>
      </w:pPr>
      <w:r>
        <w:rPr>
          <w:rFonts w:hint="eastAsia" w:eastAsia="仿宋_GB2312"/>
          <w:sz w:val="32"/>
          <w:szCs w:val="32"/>
        </w:rPr>
        <w:t>三</w:t>
      </w:r>
      <w:r>
        <w:rPr>
          <w:rFonts w:eastAsia="仿宋_GB2312"/>
          <w:sz w:val="32"/>
          <w:szCs w:val="32"/>
        </w:rPr>
        <w:t>、专业技术人才参加职业技能评价</w:t>
      </w:r>
    </w:p>
    <w:p>
      <w:pPr>
        <w:spacing w:line="600" w:lineRule="exact"/>
        <w:ind w:firstLine="640" w:firstLineChars="200"/>
        <w:rPr>
          <w:rFonts w:eastAsia="仿宋_GB2312"/>
          <w:sz w:val="32"/>
          <w:szCs w:val="32"/>
        </w:rPr>
      </w:pPr>
      <w:r>
        <w:rPr>
          <w:rFonts w:eastAsia="仿宋_GB2312"/>
          <w:sz w:val="32"/>
          <w:szCs w:val="32"/>
        </w:rPr>
        <w:t>（一）申报范围</w:t>
      </w:r>
    </w:p>
    <w:p>
      <w:pPr>
        <w:spacing w:line="600" w:lineRule="exact"/>
        <w:ind w:firstLine="640" w:firstLineChars="200"/>
        <w:rPr>
          <w:rFonts w:eastAsia="仿宋_GB2312"/>
          <w:sz w:val="32"/>
          <w:szCs w:val="32"/>
        </w:rPr>
      </w:pPr>
      <w:r>
        <w:rPr>
          <w:rFonts w:eastAsia="仿宋_GB2312"/>
          <w:sz w:val="32"/>
          <w:szCs w:val="32"/>
        </w:rPr>
        <w:t>我市工程技术领域工作的专业技术人才。</w:t>
      </w:r>
    </w:p>
    <w:p>
      <w:pPr>
        <w:spacing w:line="600" w:lineRule="exact"/>
        <w:ind w:firstLine="640" w:firstLineChars="200"/>
        <w:rPr>
          <w:rFonts w:eastAsia="仿宋_GB2312"/>
          <w:sz w:val="32"/>
          <w:szCs w:val="32"/>
        </w:rPr>
      </w:pPr>
      <w:r>
        <w:rPr>
          <w:rFonts w:eastAsia="仿宋_GB2312"/>
          <w:sz w:val="32"/>
          <w:szCs w:val="32"/>
        </w:rPr>
        <w:t>（二）申报条件</w:t>
      </w:r>
    </w:p>
    <w:p>
      <w:pPr>
        <w:spacing w:line="600" w:lineRule="exact"/>
        <w:ind w:firstLine="640" w:firstLineChars="200"/>
        <w:rPr>
          <w:rFonts w:eastAsia="仿宋_GB2312"/>
          <w:sz w:val="32"/>
          <w:szCs w:val="32"/>
        </w:rPr>
      </w:pPr>
      <w:r>
        <w:rPr>
          <w:rFonts w:eastAsia="仿宋_GB2312"/>
          <w:sz w:val="32"/>
          <w:szCs w:val="32"/>
        </w:rPr>
        <w:t>1．首次评价（含职业技能鉴定和职业技能等级认定）。专业技术人才在技能岗位工作，可按有关规定申请参加与现岗位相对应职业（工种）的职业技能评价。取得助理工程师、工程师、高级工程师职称，可分别申请参加与现岗位相对应职业（工种）的高级工、技师、高级技师职业技能评价。</w:t>
      </w:r>
    </w:p>
    <w:p>
      <w:pPr>
        <w:spacing w:line="600" w:lineRule="exact"/>
        <w:ind w:firstLine="640" w:firstLineChars="200"/>
        <w:rPr>
          <w:rFonts w:eastAsia="仿宋_GB2312"/>
          <w:sz w:val="32"/>
          <w:szCs w:val="32"/>
        </w:rPr>
      </w:pPr>
      <w:r>
        <w:rPr>
          <w:rFonts w:eastAsia="仿宋_GB2312"/>
          <w:sz w:val="32"/>
          <w:szCs w:val="32"/>
        </w:rPr>
        <w:t>2．晋级评价。专业技术人才在取得现从事职业（工种）职业资格或职业技能等级后，可按国家职业标准申报现从事职业（工种）的晋级考核。</w:t>
      </w:r>
    </w:p>
    <w:p>
      <w:pPr>
        <w:spacing w:line="600" w:lineRule="exact"/>
        <w:ind w:firstLine="640" w:firstLineChars="200"/>
        <w:rPr>
          <w:rFonts w:eastAsia="仿宋_GB2312"/>
          <w:sz w:val="32"/>
          <w:szCs w:val="32"/>
        </w:rPr>
      </w:pPr>
      <w:r>
        <w:rPr>
          <w:rFonts w:eastAsia="仿宋_GB2312"/>
          <w:sz w:val="32"/>
          <w:szCs w:val="32"/>
        </w:rPr>
        <w:t>3．破格</w:t>
      </w:r>
      <w:r>
        <w:rPr>
          <w:rFonts w:hint="eastAsia" w:eastAsia="仿宋_GB2312"/>
          <w:sz w:val="32"/>
          <w:szCs w:val="32"/>
        </w:rPr>
        <w:t>评价</w:t>
      </w:r>
      <w:r>
        <w:rPr>
          <w:rFonts w:eastAsia="仿宋_GB2312"/>
          <w:sz w:val="32"/>
          <w:szCs w:val="32"/>
        </w:rPr>
        <w:t>。对</w:t>
      </w:r>
      <w:r>
        <w:rPr>
          <w:rFonts w:hint="eastAsia" w:eastAsia="仿宋_GB2312"/>
          <w:sz w:val="32"/>
          <w:szCs w:val="32"/>
        </w:rPr>
        <w:t>工程技术领域工程师、高级工程师，获得市级一类职业技能竞赛前6名、二类职业技能竞赛前3名的人员，可破格认定高级技师。</w:t>
      </w:r>
    </w:p>
    <w:p>
      <w:pPr>
        <w:spacing w:line="600" w:lineRule="exact"/>
        <w:ind w:firstLine="640" w:firstLineChars="200"/>
        <w:rPr>
          <w:rFonts w:eastAsia="仿宋_GB2312"/>
          <w:sz w:val="32"/>
          <w:szCs w:val="32"/>
        </w:rPr>
      </w:pPr>
      <w:r>
        <w:rPr>
          <w:rFonts w:eastAsia="仿宋_GB2312"/>
          <w:sz w:val="32"/>
          <w:szCs w:val="32"/>
        </w:rPr>
        <w:t>对参加职业技能评价的专业技术人才，免于理论知识考核。</w:t>
      </w:r>
    </w:p>
    <w:p>
      <w:pPr>
        <w:spacing w:line="600" w:lineRule="exact"/>
        <w:ind w:firstLine="640" w:firstLineChars="200"/>
        <w:rPr>
          <w:rFonts w:eastAsia="仿宋_GB2312"/>
          <w:sz w:val="32"/>
          <w:szCs w:val="32"/>
        </w:rPr>
      </w:pPr>
      <w:r>
        <w:rPr>
          <w:rFonts w:eastAsia="仿宋_GB2312"/>
          <w:sz w:val="32"/>
          <w:szCs w:val="32"/>
        </w:rPr>
        <w:t>（三）申报职业（工种）范围</w:t>
      </w:r>
    </w:p>
    <w:p>
      <w:pPr>
        <w:spacing w:line="600" w:lineRule="exact"/>
        <w:ind w:firstLine="640" w:firstLineChars="200"/>
        <w:rPr>
          <w:rFonts w:eastAsia="仿宋_GB2312"/>
          <w:sz w:val="32"/>
          <w:szCs w:val="32"/>
        </w:rPr>
      </w:pPr>
      <w:r>
        <w:rPr>
          <w:rFonts w:eastAsia="仿宋_GB2312"/>
          <w:sz w:val="32"/>
          <w:szCs w:val="32"/>
        </w:rPr>
        <w:t>1．《国家职业资格目录》中由市人社局单独或会同有关行业协会实施技能鉴定的工程技术类职业（工种）；</w:t>
      </w:r>
    </w:p>
    <w:p>
      <w:pPr>
        <w:spacing w:line="600" w:lineRule="exact"/>
        <w:ind w:firstLine="640" w:firstLineChars="200"/>
        <w:rPr>
          <w:rFonts w:eastAsia="仿宋_GB2312"/>
          <w:sz w:val="32"/>
          <w:szCs w:val="32"/>
        </w:rPr>
      </w:pPr>
      <w:r>
        <w:rPr>
          <w:rFonts w:eastAsia="仿宋_GB2312"/>
          <w:sz w:val="32"/>
          <w:szCs w:val="32"/>
        </w:rPr>
        <w:t>2．职业技能等级认定的工程技术类职业（工种）。</w:t>
      </w:r>
    </w:p>
    <w:p>
      <w:pPr>
        <w:spacing w:line="600" w:lineRule="exact"/>
        <w:ind w:firstLine="640" w:firstLineChars="200"/>
        <w:rPr>
          <w:rFonts w:eastAsia="仿宋_GB2312"/>
          <w:sz w:val="32"/>
          <w:szCs w:val="32"/>
        </w:rPr>
      </w:pPr>
      <w:r>
        <w:rPr>
          <w:rFonts w:eastAsia="仿宋_GB2312"/>
          <w:sz w:val="32"/>
          <w:szCs w:val="32"/>
        </w:rPr>
        <w:t>（四）参评流程</w:t>
      </w:r>
    </w:p>
    <w:p>
      <w:pPr>
        <w:spacing w:line="600" w:lineRule="exact"/>
        <w:ind w:firstLine="640" w:firstLineChars="200"/>
        <w:rPr>
          <w:rFonts w:eastAsia="仿宋_GB2312"/>
          <w:sz w:val="32"/>
          <w:szCs w:val="32"/>
        </w:rPr>
      </w:pPr>
      <w:r>
        <w:rPr>
          <w:rFonts w:eastAsia="仿宋_GB2312"/>
          <w:sz w:val="32"/>
          <w:szCs w:val="32"/>
        </w:rPr>
        <w:t>1．申报单位持相关材料向市职业技能鉴定指导中心（以下简称“市鉴定中心”）申报职业技能鉴定考核，市鉴定中心进行考务安排。</w:t>
      </w:r>
    </w:p>
    <w:p>
      <w:pPr>
        <w:spacing w:line="600" w:lineRule="exact"/>
        <w:ind w:firstLine="640" w:firstLineChars="200"/>
        <w:rPr>
          <w:rFonts w:eastAsia="仿宋_GB2312"/>
          <w:sz w:val="32"/>
          <w:szCs w:val="32"/>
        </w:rPr>
      </w:pPr>
      <w:r>
        <w:rPr>
          <w:rFonts w:eastAsia="仿宋_GB2312"/>
          <w:sz w:val="32"/>
          <w:szCs w:val="32"/>
        </w:rPr>
        <w:t>2．申报单位持相关材料向职业技能等级评价机构（以下简称“评价机构”）申报职业技能等级认定，评价机构进行认定安排。</w:t>
      </w:r>
    </w:p>
    <w:p>
      <w:pPr>
        <w:spacing w:line="600" w:lineRule="exact"/>
        <w:ind w:firstLine="640" w:firstLineChars="200"/>
        <w:rPr>
          <w:rFonts w:eastAsia="仿宋_GB2312"/>
          <w:sz w:val="32"/>
          <w:szCs w:val="32"/>
        </w:rPr>
      </w:pPr>
      <w:r>
        <w:rPr>
          <w:rFonts w:eastAsia="仿宋_GB2312"/>
          <w:sz w:val="32"/>
          <w:szCs w:val="32"/>
        </w:rPr>
        <w:t>3．参加职业技能鉴定考核合格的，由市鉴定中心颁发职业资格证书；参加职业技能等级认定合格的，由评价机构颁发职业技能等级证书。</w:t>
      </w:r>
    </w:p>
    <w:p>
      <w:pPr>
        <w:spacing w:line="600" w:lineRule="exact"/>
        <w:ind w:firstLine="640" w:firstLineChars="200"/>
        <w:rPr>
          <w:rFonts w:eastAsia="仿宋_GB2312"/>
          <w:sz w:val="32"/>
          <w:szCs w:val="32"/>
        </w:rPr>
      </w:pPr>
      <w:r>
        <w:rPr>
          <w:rFonts w:hint="eastAsia" w:eastAsia="仿宋_GB2312"/>
          <w:sz w:val="32"/>
          <w:szCs w:val="32"/>
        </w:rPr>
        <w:t>四</w:t>
      </w:r>
      <w:r>
        <w:rPr>
          <w:rFonts w:eastAsia="仿宋_GB2312"/>
          <w:sz w:val="32"/>
          <w:szCs w:val="32"/>
        </w:rPr>
        <w:t>、</w:t>
      </w:r>
      <w:r>
        <w:rPr>
          <w:rFonts w:hint="eastAsia" w:eastAsia="仿宋_GB2312"/>
          <w:sz w:val="32"/>
          <w:szCs w:val="32"/>
        </w:rPr>
        <w:t>申报</w:t>
      </w:r>
      <w:r>
        <w:rPr>
          <w:rFonts w:eastAsia="仿宋_GB2312"/>
          <w:sz w:val="32"/>
          <w:szCs w:val="32"/>
        </w:rPr>
        <w:t>材料</w:t>
      </w:r>
    </w:p>
    <w:p>
      <w:pPr>
        <w:spacing w:line="600" w:lineRule="exact"/>
        <w:ind w:firstLine="640" w:firstLineChars="200"/>
        <w:rPr>
          <w:rFonts w:eastAsia="仿宋_GB2312"/>
          <w:sz w:val="32"/>
          <w:szCs w:val="32"/>
        </w:rPr>
      </w:pPr>
      <w:r>
        <w:rPr>
          <w:rFonts w:eastAsia="仿宋_GB2312"/>
          <w:sz w:val="32"/>
          <w:szCs w:val="32"/>
        </w:rPr>
        <w:t>（一）高技能人才参评</w:t>
      </w:r>
      <w:r>
        <w:rPr>
          <w:rFonts w:hint="eastAsia" w:eastAsia="仿宋_GB2312"/>
          <w:sz w:val="32"/>
          <w:szCs w:val="32"/>
        </w:rPr>
        <w:t>专业</w:t>
      </w:r>
      <w:r>
        <w:rPr>
          <w:rFonts w:eastAsia="仿宋_GB2312"/>
          <w:sz w:val="32"/>
          <w:szCs w:val="32"/>
        </w:rPr>
        <w:t>技术职称</w:t>
      </w:r>
    </w:p>
    <w:p>
      <w:pPr>
        <w:spacing w:line="600" w:lineRule="exact"/>
        <w:ind w:firstLine="640" w:firstLineChars="200"/>
        <w:rPr>
          <w:rFonts w:eastAsia="仿宋_GB2312"/>
          <w:sz w:val="32"/>
          <w:szCs w:val="32"/>
        </w:rPr>
      </w:pPr>
      <w:r>
        <w:rPr>
          <w:rFonts w:eastAsia="仿宋_GB2312"/>
          <w:sz w:val="32"/>
          <w:szCs w:val="32"/>
        </w:rPr>
        <w:t>高技能人才参评</w:t>
      </w:r>
      <w:r>
        <w:rPr>
          <w:rFonts w:hint="eastAsia" w:eastAsia="仿宋_GB2312"/>
          <w:sz w:val="32"/>
          <w:szCs w:val="32"/>
        </w:rPr>
        <w:t>专业</w:t>
      </w:r>
      <w:r>
        <w:rPr>
          <w:rFonts w:eastAsia="仿宋_GB2312"/>
          <w:sz w:val="32"/>
          <w:szCs w:val="32"/>
        </w:rPr>
        <w:t>技术职称申请表</w:t>
      </w:r>
      <w:r>
        <w:rPr>
          <w:rFonts w:hint="eastAsia"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（二）专业技术人才参加职业技能评价</w:t>
      </w:r>
    </w:p>
    <w:p>
      <w:pPr>
        <w:spacing w:line="60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．专业技术人才参加职业技能评价申请表；</w:t>
      </w:r>
    </w:p>
    <w:p>
      <w:pPr>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．技师（高级技师）资格评审表；</w:t>
      </w:r>
    </w:p>
    <w:p>
      <w:pPr>
        <w:spacing w:line="60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．专业技术职务任职资格证复印件。</w:t>
      </w:r>
    </w:p>
    <w:p>
      <w:pPr>
        <w:spacing w:line="600" w:lineRule="exact"/>
        <w:ind w:firstLine="640" w:firstLineChars="200"/>
        <w:rPr>
          <w:rFonts w:eastAsia="仿宋_GB2312"/>
          <w:sz w:val="32"/>
          <w:szCs w:val="32"/>
        </w:rPr>
      </w:pPr>
      <w:r>
        <w:rPr>
          <w:rFonts w:hint="eastAsia" w:eastAsia="仿宋_GB2312"/>
          <w:sz w:val="32"/>
          <w:szCs w:val="32"/>
        </w:rPr>
        <w:t>五</w:t>
      </w:r>
      <w:r>
        <w:rPr>
          <w:rFonts w:eastAsia="仿宋_GB2312"/>
          <w:sz w:val="32"/>
          <w:szCs w:val="32"/>
        </w:rPr>
        <w:t>、联系方式</w:t>
      </w:r>
    </w:p>
    <w:p>
      <w:pPr>
        <w:spacing w:line="600" w:lineRule="exact"/>
        <w:ind w:firstLine="640" w:firstLineChars="200"/>
        <w:rPr>
          <w:rFonts w:eastAsia="仿宋_GB2312"/>
          <w:sz w:val="32"/>
          <w:szCs w:val="32"/>
        </w:rPr>
      </w:pPr>
      <w:r>
        <w:rPr>
          <w:rFonts w:eastAsia="仿宋_GB2312"/>
          <w:sz w:val="32"/>
          <w:szCs w:val="32"/>
        </w:rPr>
        <w:t>市人社局职业能力建设处      联系电话：8321826</w:t>
      </w:r>
      <w:r>
        <w:rPr>
          <w:rFonts w:hint="eastAsia" w:eastAsia="仿宋_GB2312"/>
          <w:sz w:val="32"/>
          <w:szCs w:val="32"/>
        </w:rPr>
        <w:t>1</w:t>
      </w:r>
    </w:p>
    <w:p>
      <w:pPr>
        <w:tabs>
          <w:tab w:val="left" w:pos="5345"/>
        </w:tabs>
        <w:spacing w:line="600" w:lineRule="exact"/>
        <w:ind w:firstLine="640" w:firstLineChars="200"/>
        <w:rPr>
          <w:rFonts w:eastAsia="仿宋_GB2312"/>
          <w:sz w:val="32"/>
          <w:szCs w:val="32"/>
        </w:rPr>
      </w:pPr>
      <w:r>
        <w:rPr>
          <w:rFonts w:eastAsia="仿宋_GB2312"/>
          <w:sz w:val="32"/>
          <w:szCs w:val="32"/>
        </w:rPr>
        <w:t>市人社局专业技术人员管理处  联系电话：83218114</w:t>
      </w:r>
    </w:p>
    <w:p>
      <w:pPr>
        <w:spacing w:line="600" w:lineRule="exact"/>
        <w:ind w:firstLine="640" w:firstLineChars="200"/>
        <w:rPr>
          <w:rFonts w:eastAsia="仿宋_GB2312"/>
          <w:sz w:val="32"/>
          <w:szCs w:val="32"/>
        </w:rPr>
      </w:pPr>
      <w:r>
        <w:rPr>
          <w:rFonts w:eastAsia="仿宋_GB2312"/>
          <w:sz w:val="32"/>
          <w:szCs w:val="32"/>
        </w:rPr>
        <w:t>市职业技能鉴定指导中心      联系电话：83635015</w:t>
      </w:r>
    </w:p>
    <w:sectPr>
      <w:footerReference r:id="rId4" w:type="default"/>
      <w:pgSz w:w="11906" w:h="16838"/>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文星简小标宋">
    <w:altName w:val="宋体"/>
    <w:panose1 w:val="02010609000101010101"/>
    <w:charset w:val="86"/>
    <w:family w:val="auto"/>
    <w:pitch w:val="default"/>
    <w:sig w:usb0="00000001" w:usb1="080E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1</w:t>
    </w:r>
    <w:r>
      <w:rPr>
        <w:rFonts w:ascii="宋体" w:hAnsi="宋体"/>
        <w:sz w:val="28"/>
        <w:szCs w:val="28"/>
      </w:rPr>
      <w:fldChar w:fldCharType="end"/>
    </w:r>
    <w:r>
      <w:rPr>
        <w:rFonts w:hint="eastAsia" w:ascii="宋体" w:hAnsi="宋体"/>
        <w:sz w:val="28"/>
        <w:szCs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543E3"/>
    <w:rsid w:val="000A1803"/>
    <w:rsid w:val="000C31DE"/>
    <w:rsid w:val="000D0257"/>
    <w:rsid w:val="00244A62"/>
    <w:rsid w:val="00293630"/>
    <w:rsid w:val="003A5F14"/>
    <w:rsid w:val="003C2889"/>
    <w:rsid w:val="003F4F40"/>
    <w:rsid w:val="00421AB8"/>
    <w:rsid w:val="00453855"/>
    <w:rsid w:val="004543E3"/>
    <w:rsid w:val="00477F12"/>
    <w:rsid w:val="004919F9"/>
    <w:rsid w:val="004F5413"/>
    <w:rsid w:val="00536DAB"/>
    <w:rsid w:val="0054232A"/>
    <w:rsid w:val="00573F4C"/>
    <w:rsid w:val="005C2358"/>
    <w:rsid w:val="005E0D08"/>
    <w:rsid w:val="005F74E3"/>
    <w:rsid w:val="00617640"/>
    <w:rsid w:val="00665324"/>
    <w:rsid w:val="0067716C"/>
    <w:rsid w:val="0069672B"/>
    <w:rsid w:val="007869C5"/>
    <w:rsid w:val="0087559D"/>
    <w:rsid w:val="008C79BF"/>
    <w:rsid w:val="00924DBF"/>
    <w:rsid w:val="00A05104"/>
    <w:rsid w:val="00A7292B"/>
    <w:rsid w:val="00B13600"/>
    <w:rsid w:val="00BB68E2"/>
    <w:rsid w:val="00C5730F"/>
    <w:rsid w:val="00D64D36"/>
    <w:rsid w:val="00D76A40"/>
    <w:rsid w:val="00D80287"/>
    <w:rsid w:val="00E77830"/>
    <w:rsid w:val="00EC724D"/>
    <w:rsid w:val="00F3511B"/>
    <w:rsid w:val="00FA69AE"/>
    <w:rsid w:val="00FF540C"/>
    <w:rsid w:val="63D7354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rFonts w:eastAsia="宋体"/>
      <w:kern w:val="2"/>
      <w:sz w:val="18"/>
      <w:szCs w:val="18"/>
    </w:rPr>
  </w:style>
  <w:style w:type="character" w:customStyle="1" w:styleId="8">
    <w:name w:val="页脚 Char"/>
    <w:basedOn w:val="5"/>
    <w:link w:val="3"/>
    <w:uiPriority w:val="99"/>
    <w:rPr>
      <w:rFonts w:eastAsia="宋体"/>
      <w:kern w:val="2"/>
      <w:sz w:val="18"/>
      <w:szCs w:val="18"/>
    </w:rPr>
  </w:style>
  <w:style w:type="character" w:customStyle="1" w:styleId="9">
    <w:name w:val="批注框文本 Char"/>
    <w:basedOn w:val="5"/>
    <w:link w:val="2"/>
    <w:semiHidden/>
    <w:uiPriority w:val="99"/>
    <w:rPr>
      <w:rFonts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11</Pages>
  <Words>587</Words>
  <Characters>3347</Characters>
  <Lines>27</Lines>
  <Paragraphs>7</Paragraphs>
  <TotalTime>0</TotalTime>
  <ScaleCrop>false</ScaleCrop>
  <LinksUpToDate>false</LinksUpToDate>
  <CharactersWithSpaces>0</CharactersWithSpaces>
  <Application>WPS Office 个人版_9.1.0.4866_{F1E327BC-269C-435d-A152-05C5408002CA}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2019-05-07T09:55:00Z</dcterms:created>
  <dc:creator>张恒荣</dc:creator>
  <cp:lastModifiedBy>RCC</cp:lastModifiedBy>
  <cp:lastPrinted>2019-05-16T07:31:50Z</cp:lastPrinted>
  <dcterms:modified xsi:type="dcterms:W3CDTF">2019-05-16T10:43:58Z</dcterms:modified>
  <dc:title>技能人才分类评价实施细则</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